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907657">
      <w:pPr>
        <w:spacing w:line="360" w:lineRule="auto"/>
        <w:jc w:val="center"/>
        <w:rPr>
          <w:rFonts w:ascii="Times New Roman" w:hAnsi="Times New Roman" w:cs="Times New Roman"/>
          <w:sz w:val="24"/>
        </w:rPr>
      </w:pPr>
    </w:p>
    <w:p w:rsidR="00907657" w:rsidRDefault="00907657" w:rsidP="00907657">
      <w:pPr>
        <w:spacing w:line="360" w:lineRule="auto"/>
        <w:jc w:val="center"/>
        <w:rPr>
          <w:rFonts w:ascii="Times New Roman" w:hAnsi="Times New Roman" w:cs="Times New Roman"/>
          <w:sz w:val="24"/>
        </w:rPr>
      </w:pPr>
    </w:p>
    <w:p w:rsidR="00907657" w:rsidRDefault="00907657" w:rsidP="00907657">
      <w:pPr>
        <w:spacing w:line="360" w:lineRule="auto"/>
        <w:jc w:val="center"/>
        <w:rPr>
          <w:rFonts w:ascii="Times New Roman" w:hAnsi="Times New Roman" w:cs="Times New Roman"/>
          <w:sz w:val="24"/>
        </w:rPr>
      </w:pPr>
    </w:p>
    <w:p w:rsidR="00907657" w:rsidRDefault="00907657" w:rsidP="00907657">
      <w:pPr>
        <w:pStyle w:val="Title"/>
        <w:jc w:val="center"/>
      </w:pPr>
      <w:r>
        <w:t>Summary and Questions MMPI</w:t>
      </w: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p w:rsidR="00907657" w:rsidRDefault="00907657" w:rsidP="00732CF1">
      <w:pPr>
        <w:spacing w:line="360" w:lineRule="auto"/>
        <w:jc w:val="both"/>
        <w:rPr>
          <w:rFonts w:ascii="Times New Roman" w:hAnsi="Times New Roman" w:cs="Times New Roman"/>
          <w:sz w:val="24"/>
        </w:rPr>
      </w:pPr>
    </w:p>
    <w:sdt>
      <w:sdtPr>
        <w:rPr>
          <w:rFonts w:asciiTheme="minorHAnsi" w:eastAsiaTheme="minorHAnsi" w:hAnsiTheme="minorHAnsi" w:cstheme="minorBidi"/>
          <w:b w:val="0"/>
          <w:bCs w:val="0"/>
          <w:color w:val="auto"/>
          <w:sz w:val="22"/>
          <w:szCs w:val="22"/>
        </w:rPr>
        <w:id w:val="1354981329"/>
        <w:docPartObj>
          <w:docPartGallery w:val="Table of Contents"/>
          <w:docPartUnique/>
        </w:docPartObj>
      </w:sdtPr>
      <w:sdtContent>
        <w:p w:rsidR="005D304E" w:rsidRDefault="005D304E">
          <w:pPr>
            <w:pStyle w:val="TOCHeading"/>
          </w:pPr>
          <w:r>
            <w:t>Contents</w:t>
          </w:r>
        </w:p>
        <w:p w:rsidR="003F3763" w:rsidRDefault="00504B4E">
          <w:pPr>
            <w:pStyle w:val="TOC1"/>
            <w:tabs>
              <w:tab w:val="right" w:leader="dot" w:pos="9350"/>
            </w:tabs>
            <w:rPr>
              <w:rFonts w:eastAsiaTheme="minorEastAsia"/>
              <w:noProof/>
            </w:rPr>
          </w:pPr>
          <w:r>
            <w:fldChar w:fldCharType="begin"/>
          </w:r>
          <w:r w:rsidR="005D304E">
            <w:instrText xml:space="preserve"> TOC \o "1-3" \h \z \u </w:instrText>
          </w:r>
          <w:r>
            <w:fldChar w:fldCharType="separate"/>
          </w:r>
          <w:hyperlink w:anchor="_Toc524019205" w:history="1">
            <w:r w:rsidR="003F3763" w:rsidRPr="001346FF">
              <w:rPr>
                <w:rStyle w:val="Hyperlink"/>
                <w:noProof/>
              </w:rPr>
              <w:t>Introduction</w:t>
            </w:r>
            <w:r w:rsidR="003F3763">
              <w:rPr>
                <w:noProof/>
                <w:webHidden/>
              </w:rPr>
              <w:tab/>
            </w:r>
            <w:r w:rsidR="003F3763">
              <w:rPr>
                <w:noProof/>
                <w:webHidden/>
              </w:rPr>
              <w:fldChar w:fldCharType="begin"/>
            </w:r>
            <w:r w:rsidR="003F3763">
              <w:rPr>
                <w:noProof/>
                <w:webHidden/>
              </w:rPr>
              <w:instrText xml:space="preserve"> PAGEREF _Toc524019205 \h </w:instrText>
            </w:r>
            <w:r w:rsidR="003F3763">
              <w:rPr>
                <w:noProof/>
                <w:webHidden/>
              </w:rPr>
            </w:r>
            <w:r w:rsidR="003F3763">
              <w:rPr>
                <w:noProof/>
                <w:webHidden/>
              </w:rPr>
              <w:fldChar w:fldCharType="separate"/>
            </w:r>
            <w:r w:rsidR="003F3763">
              <w:rPr>
                <w:noProof/>
                <w:webHidden/>
              </w:rPr>
              <w:t>3</w:t>
            </w:r>
            <w:r w:rsidR="003F3763">
              <w:rPr>
                <w:noProof/>
                <w:webHidden/>
              </w:rPr>
              <w:fldChar w:fldCharType="end"/>
            </w:r>
          </w:hyperlink>
        </w:p>
        <w:p w:rsidR="003F3763" w:rsidRDefault="003F3763">
          <w:pPr>
            <w:pStyle w:val="TOC2"/>
            <w:tabs>
              <w:tab w:val="right" w:leader="dot" w:pos="9350"/>
            </w:tabs>
            <w:rPr>
              <w:rFonts w:eastAsiaTheme="minorEastAsia"/>
              <w:noProof/>
            </w:rPr>
          </w:pPr>
          <w:hyperlink w:anchor="_Toc524019206" w:history="1">
            <w:r w:rsidRPr="001346FF">
              <w:rPr>
                <w:rStyle w:val="Hyperlink"/>
                <w:noProof/>
              </w:rPr>
              <w:t>Minnesota Multi-Phasic Personality Inventory 2</w:t>
            </w:r>
            <w:r w:rsidRPr="001346FF">
              <w:rPr>
                <w:rStyle w:val="Hyperlink"/>
                <w:noProof/>
                <w:vertAlign w:val="superscript"/>
              </w:rPr>
              <w:t>nd</w:t>
            </w:r>
            <w:r w:rsidRPr="001346FF">
              <w:rPr>
                <w:rStyle w:val="Hyperlink"/>
                <w:noProof/>
              </w:rPr>
              <w:t xml:space="preserve"> Edition</w:t>
            </w:r>
            <w:r>
              <w:rPr>
                <w:noProof/>
                <w:webHidden/>
              </w:rPr>
              <w:tab/>
            </w:r>
            <w:r>
              <w:rPr>
                <w:noProof/>
                <w:webHidden/>
              </w:rPr>
              <w:fldChar w:fldCharType="begin"/>
            </w:r>
            <w:r>
              <w:rPr>
                <w:noProof/>
                <w:webHidden/>
              </w:rPr>
              <w:instrText xml:space="preserve"> PAGEREF _Toc524019206 \h </w:instrText>
            </w:r>
            <w:r>
              <w:rPr>
                <w:noProof/>
                <w:webHidden/>
              </w:rPr>
            </w:r>
            <w:r>
              <w:rPr>
                <w:noProof/>
                <w:webHidden/>
              </w:rPr>
              <w:fldChar w:fldCharType="separate"/>
            </w:r>
            <w:r>
              <w:rPr>
                <w:noProof/>
                <w:webHidden/>
              </w:rPr>
              <w:t>3</w:t>
            </w:r>
            <w:r>
              <w:rPr>
                <w:noProof/>
                <w:webHidden/>
              </w:rPr>
              <w:fldChar w:fldCharType="end"/>
            </w:r>
          </w:hyperlink>
        </w:p>
        <w:p w:rsidR="003F3763" w:rsidRDefault="003F3763">
          <w:pPr>
            <w:pStyle w:val="TOC2"/>
            <w:tabs>
              <w:tab w:val="right" w:leader="dot" w:pos="9350"/>
            </w:tabs>
            <w:rPr>
              <w:rFonts w:eastAsiaTheme="minorEastAsia"/>
              <w:noProof/>
            </w:rPr>
          </w:pPr>
          <w:hyperlink w:anchor="_Toc524019207" w:history="1">
            <w:r w:rsidRPr="001346FF">
              <w:rPr>
                <w:rStyle w:val="Hyperlink"/>
                <w:noProof/>
              </w:rPr>
              <w:t>Minnesota Multi-Phasic Personality Inventory- Adolescent</w:t>
            </w:r>
            <w:r>
              <w:rPr>
                <w:noProof/>
                <w:webHidden/>
              </w:rPr>
              <w:tab/>
            </w:r>
            <w:r>
              <w:rPr>
                <w:noProof/>
                <w:webHidden/>
              </w:rPr>
              <w:fldChar w:fldCharType="begin"/>
            </w:r>
            <w:r>
              <w:rPr>
                <w:noProof/>
                <w:webHidden/>
              </w:rPr>
              <w:instrText xml:space="preserve"> PAGEREF _Toc524019207 \h </w:instrText>
            </w:r>
            <w:r>
              <w:rPr>
                <w:noProof/>
                <w:webHidden/>
              </w:rPr>
            </w:r>
            <w:r>
              <w:rPr>
                <w:noProof/>
                <w:webHidden/>
              </w:rPr>
              <w:fldChar w:fldCharType="separate"/>
            </w:r>
            <w:r>
              <w:rPr>
                <w:noProof/>
                <w:webHidden/>
              </w:rPr>
              <w:t>3</w:t>
            </w:r>
            <w:r>
              <w:rPr>
                <w:noProof/>
                <w:webHidden/>
              </w:rPr>
              <w:fldChar w:fldCharType="end"/>
            </w:r>
          </w:hyperlink>
        </w:p>
        <w:p w:rsidR="003F3763" w:rsidRDefault="003F3763">
          <w:pPr>
            <w:pStyle w:val="TOC1"/>
            <w:tabs>
              <w:tab w:val="right" w:leader="dot" w:pos="9350"/>
            </w:tabs>
            <w:rPr>
              <w:rFonts w:eastAsiaTheme="minorEastAsia"/>
              <w:noProof/>
            </w:rPr>
          </w:pPr>
          <w:hyperlink w:anchor="_Toc524019208" w:history="1">
            <w:r w:rsidRPr="001346FF">
              <w:rPr>
                <w:rStyle w:val="Hyperlink"/>
                <w:noProof/>
              </w:rPr>
              <w:t>Theory and Development</w:t>
            </w:r>
            <w:r>
              <w:rPr>
                <w:noProof/>
                <w:webHidden/>
              </w:rPr>
              <w:tab/>
            </w:r>
            <w:r>
              <w:rPr>
                <w:noProof/>
                <w:webHidden/>
              </w:rPr>
              <w:fldChar w:fldCharType="begin"/>
            </w:r>
            <w:r>
              <w:rPr>
                <w:noProof/>
                <w:webHidden/>
              </w:rPr>
              <w:instrText xml:space="preserve"> PAGEREF _Toc524019208 \h </w:instrText>
            </w:r>
            <w:r>
              <w:rPr>
                <w:noProof/>
                <w:webHidden/>
              </w:rPr>
            </w:r>
            <w:r>
              <w:rPr>
                <w:noProof/>
                <w:webHidden/>
              </w:rPr>
              <w:fldChar w:fldCharType="separate"/>
            </w:r>
            <w:r>
              <w:rPr>
                <w:noProof/>
                <w:webHidden/>
              </w:rPr>
              <w:t>4</w:t>
            </w:r>
            <w:r>
              <w:rPr>
                <w:noProof/>
                <w:webHidden/>
              </w:rPr>
              <w:fldChar w:fldCharType="end"/>
            </w:r>
          </w:hyperlink>
        </w:p>
        <w:p w:rsidR="003F3763" w:rsidRDefault="003F3763">
          <w:pPr>
            <w:pStyle w:val="TOC2"/>
            <w:tabs>
              <w:tab w:val="right" w:leader="dot" w:pos="9350"/>
            </w:tabs>
            <w:rPr>
              <w:rFonts w:eastAsiaTheme="minorEastAsia"/>
              <w:noProof/>
            </w:rPr>
          </w:pPr>
          <w:hyperlink w:anchor="_Toc524019209" w:history="1">
            <w:r w:rsidRPr="001346FF">
              <w:rPr>
                <w:rStyle w:val="Hyperlink"/>
                <w:noProof/>
              </w:rPr>
              <w:t>Early History</w:t>
            </w:r>
            <w:r>
              <w:rPr>
                <w:noProof/>
                <w:webHidden/>
              </w:rPr>
              <w:tab/>
            </w:r>
            <w:r>
              <w:rPr>
                <w:noProof/>
                <w:webHidden/>
              </w:rPr>
              <w:fldChar w:fldCharType="begin"/>
            </w:r>
            <w:r>
              <w:rPr>
                <w:noProof/>
                <w:webHidden/>
              </w:rPr>
              <w:instrText xml:space="preserve"> PAGEREF _Toc524019209 \h </w:instrText>
            </w:r>
            <w:r>
              <w:rPr>
                <w:noProof/>
                <w:webHidden/>
              </w:rPr>
            </w:r>
            <w:r>
              <w:rPr>
                <w:noProof/>
                <w:webHidden/>
              </w:rPr>
              <w:fldChar w:fldCharType="separate"/>
            </w:r>
            <w:r>
              <w:rPr>
                <w:noProof/>
                <w:webHidden/>
              </w:rPr>
              <w:t>4</w:t>
            </w:r>
            <w:r>
              <w:rPr>
                <w:noProof/>
                <w:webHidden/>
              </w:rPr>
              <w:fldChar w:fldCharType="end"/>
            </w:r>
          </w:hyperlink>
        </w:p>
        <w:p w:rsidR="003F3763" w:rsidRDefault="003F3763">
          <w:pPr>
            <w:pStyle w:val="TOC3"/>
            <w:tabs>
              <w:tab w:val="right" w:leader="dot" w:pos="9350"/>
            </w:tabs>
            <w:rPr>
              <w:rFonts w:eastAsiaTheme="minorEastAsia"/>
              <w:noProof/>
            </w:rPr>
          </w:pPr>
          <w:hyperlink w:anchor="_Toc524019210" w:history="1">
            <w:r w:rsidRPr="001346FF">
              <w:rPr>
                <w:rStyle w:val="Hyperlink"/>
                <w:noProof/>
              </w:rPr>
              <w:t>Code Types</w:t>
            </w:r>
            <w:r>
              <w:rPr>
                <w:noProof/>
                <w:webHidden/>
              </w:rPr>
              <w:tab/>
            </w:r>
            <w:r>
              <w:rPr>
                <w:noProof/>
                <w:webHidden/>
              </w:rPr>
              <w:fldChar w:fldCharType="begin"/>
            </w:r>
            <w:r>
              <w:rPr>
                <w:noProof/>
                <w:webHidden/>
              </w:rPr>
              <w:instrText xml:space="preserve"> PAGEREF _Toc524019210 \h </w:instrText>
            </w:r>
            <w:r>
              <w:rPr>
                <w:noProof/>
                <w:webHidden/>
              </w:rPr>
            </w:r>
            <w:r>
              <w:rPr>
                <w:noProof/>
                <w:webHidden/>
              </w:rPr>
              <w:fldChar w:fldCharType="separate"/>
            </w:r>
            <w:r>
              <w:rPr>
                <w:noProof/>
                <w:webHidden/>
              </w:rPr>
              <w:t>4</w:t>
            </w:r>
            <w:r>
              <w:rPr>
                <w:noProof/>
                <w:webHidden/>
              </w:rPr>
              <w:fldChar w:fldCharType="end"/>
            </w:r>
          </w:hyperlink>
        </w:p>
        <w:p w:rsidR="003F3763" w:rsidRDefault="003F3763">
          <w:pPr>
            <w:pStyle w:val="TOC3"/>
            <w:tabs>
              <w:tab w:val="right" w:leader="dot" w:pos="9350"/>
            </w:tabs>
            <w:rPr>
              <w:rFonts w:eastAsiaTheme="minorEastAsia"/>
              <w:noProof/>
            </w:rPr>
          </w:pPr>
          <w:hyperlink w:anchor="_Toc524019211" w:history="1">
            <w:r w:rsidRPr="001346FF">
              <w:rPr>
                <w:rStyle w:val="Hyperlink"/>
                <w:noProof/>
              </w:rPr>
              <w:t>Content Based Scale Construction</w:t>
            </w:r>
            <w:r>
              <w:rPr>
                <w:noProof/>
                <w:webHidden/>
              </w:rPr>
              <w:tab/>
            </w:r>
            <w:r>
              <w:rPr>
                <w:noProof/>
                <w:webHidden/>
              </w:rPr>
              <w:fldChar w:fldCharType="begin"/>
            </w:r>
            <w:r>
              <w:rPr>
                <w:noProof/>
                <w:webHidden/>
              </w:rPr>
              <w:instrText xml:space="preserve"> PAGEREF _Toc524019211 \h </w:instrText>
            </w:r>
            <w:r>
              <w:rPr>
                <w:noProof/>
                <w:webHidden/>
              </w:rPr>
            </w:r>
            <w:r>
              <w:rPr>
                <w:noProof/>
                <w:webHidden/>
              </w:rPr>
              <w:fldChar w:fldCharType="separate"/>
            </w:r>
            <w:r>
              <w:rPr>
                <w:noProof/>
                <w:webHidden/>
              </w:rPr>
              <w:t>5</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2" w:history="1">
            <w:r w:rsidRPr="001346FF">
              <w:rPr>
                <w:rStyle w:val="Hyperlink"/>
                <w:noProof/>
              </w:rPr>
              <w:t>MMPI and Adolescents</w:t>
            </w:r>
            <w:r>
              <w:rPr>
                <w:noProof/>
                <w:webHidden/>
              </w:rPr>
              <w:tab/>
            </w:r>
            <w:r>
              <w:rPr>
                <w:noProof/>
                <w:webHidden/>
              </w:rPr>
              <w:fldChar w:fldCharType="begin"/>
            </w:r>
            <w:r>
              <w:rPr>
                <w:noProof/>
                <w:webHidden/>
              </w:rPr>
              <w:instrText xml:space="preserve"> PAGEREF _Toc524019212 \h </w:instrText>
            </w:r>
            <w:r>
              <w:rPr>
                <w:noProof/>
                <w:webHidden/>
              </w:rPr>
            </w:r>
            <w:r>
              <w:rPr>
                <w:noProof/>
                <w:webHidden/>
              </w:rPr>
              <w:fldChar w:fldCharType="separate"/>
            </w:r>
            <w:r>
              <w:rPr>
                <w:noProof/>
                <w:webHidden/>
              </w:rPr>
              <w:t>5</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3" w:history="1">
            <w:r w:rsidRPr="001346FF">
              <w:rPr>
                <w:rStyle w:val="Hyperlink"/>
                <w:noProof/>
              </w:rPr>
              <w:t>MMPI Restandardization</w:t>
            </w:r>
            <w:r>
              <w:rPr>
                <w:noProof/>
                <w:webHidden/>
              </w:rPr>
              <w:tab/>
            </w:r>
            <w:r>
              <w:rPr>
                <w:noProof/>
                <w:webHidden/>
              </w:rPr>
              <w:fldChar w:fldCharType="begin"/>
            </w:r>
            <w:r>
              <w:rPr>
                <w:noProof/>
                <w:webHidden/>
              </w:rPr>
              <w:instrText xml:space="preserve"> PAGEREF _Toc524019213 \h </w:instrText>
            </w:r>
            <w:r>
              <w:rPr>
                <w:noProof/>
                <w:webHidden/>
              </w:rPr>
            </w:r>
            <w:r>
              <w:rPr>
                <w:noProof/>
                <w:webHidden/>
              </w:rPr>
              <w:fldChar w:fldCharType="separate"/>
            </w:r>
            <w:r>
              <w:rPr>
                <w:noProof/>
                <w:webHidden/>
              </w:rPr>
              <w:t>5</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4" w:history="1">
            <w:r w:rsidRPr="001346FF">
              <w:rPr>
                <w:rStyle w:val="Hyperlink"/>
                <w:noProof/>
              </w:rPr>
              <w:t>MMPI 2</w:t>
            </w:r>
            <w:r>
              <w:rPr>
                <w:noProof/>
                <w:webHidden/>
              </w:rPr>
              <w:tab/>
            </w:r>
            <w:r>
              <w:rPr>
                <w:noProof/>
                <w:webHidden/>
              </w:rPr>
              <w:fldChar w:fldCharType="begin"/>
            </w:r>
            <w:r>
              <w:rPr>
                <w:noProof/>
                <w:webHidden/>
              </w:rPr>
              <w:instrText xml:space="preserve"> PAGEREF _Toc524019214 \h </w:instrText>
            </w:r>
            <w:r>
              <w:rPr>
                <w:noProof/>
                <w:webHidden/>
              </w:rPr>
            </w:r>
            <w:r>
              <w:rPr>
                <w:noProof/>
                <w:webHidden/>
              </w:rPr>
              <w:fldChar w:fldCharType="separate"/>
            </w:r>
            <w:r>
              <w:rPr>
                <w:noProof/>
                <w:webHidden/>
              </w:rPr>
              <w:t>6</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5" w:history="1">
            <w:r w:rsidRPr="001346FF">
              <w:rPr>
                <w:rStyle w:val="Hyperlink"/>
                <w:noProof/>
              </w:rPr>
              <w:t>MMPI-2 Content Scales</w:t>
            </w:r>
            <w:r>
              <w:rPr>
                <w:noProof/>
                <w:webHidden/>
              </w:rPr>
              <w:tab/>
            </w:r>
            <w:r>
              <w:rPr>
                <w:noProof/>
                <w:webHidden/>
              </w:rPr>
              <w:fldChar w:fldCharType="begin"/>
            </w:r>
            <w:r>
              <w:rPr>
                <w:noProof/>
                <w:webHidden/>
              </w:rPr>
              <w:instrText xml:space="preserve"> PAGEREF _Toc524019215 \h </w:instrText>
            </w:r>
            <w:r>
              <w:rPr>
                <w:noProof/>
                <w:webHidden/>
              </w:rPr>
            </w:r>
            <w:r>
              <w:rPr>
                <w:noProof/>
                <w:webHidden/>
              </w:rPr>
              <w:fldChar w:fldCharType="separate"/>
            </w:r>
            <w:r>
              <w:rPr>
                <w:noProof/>
                <w:webHidden/>
              </w:rPr>
              <w:t>7</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6" w:history="1">
            <w:r w:rsidRPr="001346FF">
              <w:rPr>
                <w:rStyle w:val="Hyperlink"/>
                <w:noProof/>
              </w:rPr>
              <w:t>Restructuring Clinical Scales</w:t>
            </w:r>
            <w:r>
              <w:rPr>
                <w:noProof/>
                <w:webHidden/>
              </w:rPr>
              <w:tab/>
            </w:r>
            <w:r>
              <w:rPr>
                <w:noProof/>
                <w:webHidden/>
              </w:rPr>
              <w:fldChar w:fldCharType="begin"/>
            </w:r>
            <w:r>
              <w:rPr>
                <w:noProof/>
                <w:webHidden/>
              </w:rPr>
              <w:instrText xml:space="preserve"> PAGEREF _Toc524019216 \h </w:instrText>
            </w:r>
            <w:r>
              <w:rPr>
                <w:noProof/>
                <w:webHidden/>
              </w:rPr>
            </w:r>
            <w:r>
              <w:rPr>
                <w:noProof/>
                <w:webHidden/>
              </w:rPr>
              <w:fldChar w:fldCharType="separate"/>
            </w:r>
            <w:r>
              <w:rPr>
                <w:noProof/>
                <w:webHidden/>
              </w:rPr>
              <w:t>7</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7" w:history="1">
            <w:r w:rsidRPr="001346FF">
              <w:rPr>
                <w:rStyle w:val="Hyperlink"/>
                <w:noProof/>
              </w:rPr>
              <w:t>MMPI-A</w:t>
            </w:r>
            <w:r>
              <w:rPr>
                <w:noProof/>
                <w:webHidden/>
              </w:rPr>
              <w:tab/>
            </w:r>
            <w:r>
              <w:rPr>
                <w:noProof/>
                <w:webHidden/>
              </w:rPr>
              <w:fldChar w:fldCharType="begin"/>
            </w:r>
            <w:r>
              <w:rPr>
                <w:noProof/>
                <w:webHidden/>
              </w:rPr>
              <w:instrText xml:space="preserve"> PAGEREF _Toc524019217 \h </w:instrText>
            </w:r>
            <w:r>
              <w:rPr>
                <w:noProof/>
                <w:webHidden/>
              </w:rPr>
            </w:r>
            <w:r>
              <w:rPr>
                <w:noProof/>
                <w:webHidden/>
              </w:rPr>
              <w:fldChar w:fldCharType="separate"/>
            </w:r>
            <w:r>
              <w:rPr>
                <w:noProof/>
                <w:webHidden/>
              </w:rPr>
              <w:t>8</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8" w:history="1">
            <w:r w:rsidRPr="001346FF">
              <w:rPr>
                <w:rStyle w:val="Hyperlink"/>
                <w:noProof/>
              </w:rPr>
              <w:t>Approaches to Interpretation</w:t>
            </w:r>
            <w:r>
              <w:rPr>
                <w:noProof/>
                <w:webHidden/>
              </w:rPr>
              <w:tab/>
            </w:r>
            <w:r>
              <w:rPr>
                <w:noProof/>
                <w:webHidden/>
              </w:rPr>
              <w:fldChar w:fldCharType="begin"/>
            </w:r>
            <w:r>
              <w:rPr>
                <w:noProof/>
                <w:webHidden/>
              </w:rPr>
              <w:instrText xml:space="preserve"> PAGEREF _Toc524019218 \h </w:instrText>
            </w:r>
            <w:r>
              <w:rPr>
                <w:noProof/>
                <w:webHidden/>
              </w:rPr>
            </w:r>
            <w:r>
              <w:rPr>
                <w:noProof/>
                <w:webHidden/>
              </w:rPr>
              <w:fldChar w:fldCharType="separate"/>
            </w:r>
            <w:r>
              <w:rPr>
                <w:noProof/>
                <w:webHidden/>
              </w:rPr>
              <w:t>8</w:t>
            </w:r>
            <w:r>
              <w:rPr>
                <w:noProof/>
                <w:webHidden/>
              </w:rPr>
              <w:fldChar w:fldCharType="end"/>
            </w:r>
          </w:hyperlink>
        </w:p>
        <w:p w:rsidR="003F3763" w:rsidRDefault="003F3763">
          <w:pPr>
            <w:pStyle w:val="TOC2"/>
            <w:tabs>
              <w:tab w:val="right" w:leader="dot" w:pos="9350"/>
            </w:tabs>
            <w:rPr>
              <w:rFonts w:eastAsiaTheme="minorEastAsia"/>
              <w:noProof/>
            </w:rPr>
          </w:pPr>
          <w:hyperlink w:anchor="_Toc524019219" w:history="1">
            <w:r w:rsidRPr="001346FF">
              <w:rPr>
                <w:rStyle w:val="Hyperlink"/>
                <w:noProof/>
              </w:rPr>
              <w:t>Assessing Protocol Validity</w:t>
            </w:r>
            <w:r>
              <w:rPr>
                <w:noProof/>
                <w:webHidden/>
              </w:rPr>
              <w:tab/>
            </w:r>
            <w:r>
              <w:rPr>
                <w:noProof/>
                <w:webHidden/>
              </w:rPr>
              <w:fldChar w:fldCharType="begin"/>
            </w:r>
            <w:r>
              <w:rPr>
                <w:noProof/>
                <w:webHidden/>
              </w:rPr>
              <w:instrText xml:space="preserve"> PAGEREF _Toc524019219 \h </w:instrText>
            </w:r>
            <w:r>
              <w:rPr>
                <w:noProof/>
                <w:webHidden/>
              </w:rPr>
            </w:r>
            <w:r>
              <w:rPr>
                <w:noProof/>
                <w:webHidden/>
              </w:rPr>
              <w:fldChar w:fldCharType="separate"/>
            </w:r>
            <w:r>
              <w:rPr>
                <w:noProof/>
                <w:webHidden/>
              </w:rPr>
              <w:t>8</w:t>
            </w:r>
            <w:r>
              <w:rPr>
                <w:noProof/>
                <w:webHidden/>
              </w:rPr>
              <w:fldChar w:fldCharType="end"/>
            </w:r>
          </w:hyperlink>
        </w:p>
        <w:p w:rsidR="003F3763" w:rsidRDefault="003F3763">
          <w:pPr>
            <w:pStyle w:val="TOC1"/>
            <w:tabs>
              <w:tab w:val="right" w:leader="dot" w:pos="9350"/>
            </w:tabs>
            <w:rPr>
              <w:rFonts w:eastAsiaTheme="minorEastAsia"/>
              <w:noProof/>
            </w:rPr>
          </w:pPr>
          <w:hyperlink w:anchor="_Toc524019220" w:history="1">
            <w:r w:rsidRPr="001346FF">
              <w:rPr>
                <w:rStyle w:val="Hyperlink"/>
                <w:noProof/>
              </w:rPr>
              <w:t>Discussion Questions</w:t>
            </w:r>
            <w:r>
              <w:rPr>
                <w:noProof/>
                <w:webHidden/>
              </w:rPr>
              <w:tab/>
            </w:r>
            <w:r>
              <w:rPr>
                <w:noProof/>
                <w:webHidden/>
              </w:rPr>
              <w:fldChar w:fldCharType="begin"/>
            </w:r>
            <w:r>
              <w:rPr>
                <w:noProof/>
                <w:webHidden/>
              </w:rPr>
              <w:instrText xml:space="preserve"> PAGEREF _Toc524019220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1" w:history="1">
            <w:r w:rsidRPr="001346FF">
              <w:rPr>
                <w:rStyle w:val="Hyperlink"/>
                <w:noProof/>
              </w:rPr>
              <w:t>Question 1</w:t>
            </w:r>
            <w:r>
              <w:rPr>
                <w:noProof/>
                <w:webHidden/>
              </w:rPr>
              <w:tab/>
            </w:r>
            <w:r>
              <w:rPr>
                <w:noProof/>
                <w:webHidden/>
              </w:rPr>
              <w:fldChar w:fldCharType="begin"/>
            </w:r>
            <w:r>
              <w:rPr>
                <w:noProof/>
                <w:webHidden/>
              </w:rPr>
              <w:instrText xml:space="preserve"> PAGEREF _Toc524019221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2" w:history="1">
            <w:r w:rsidRPr="001346FF">
              <w:rPr>
                <w:rStyle w:val="Hyperlink"/>
                <w:noProof/>
              </w:rPr>
              <w:t>Question 2</w:t>
            </w:r>
            <w:r>
              <w:rPr>
                <w:noProof/>
                <w:webHidden/>
              </w:rPr>
              <w:tab/>
            </w:r>
            <w:r>
              <w:rPr>
                <w:noProof/>
                <w:webHidden/>
              </w:rPr>
              <w:fldChar w:fldCharType="begin"/>
            </w:r>
            <w:r>
              <w:rPr>
                <w:noProof/>
                <w:webHidden/>
              </w:rPr>
              <w:instrText xml:space="preserve"> PAGEREF _Toc524019222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3" w:history="1">
            <w:r w:rsidRPr="001346FF">
              <w:rPr>
                <w:rStyle w:val="Hyperlink"/>
                <w:noProof/>
              </w:rPr>
              <w:t>Question 3</w:t>
            </w:r>
            <w:r>
              <w:rPr>
                <w:noProof/>
                <w:webHidden/>
              </w:rPr>
              <w:tab/>
            </w:r>
            <w:r>
              <w:rPr>
                <w:noProof/>
                <w:webHidden/>
              </w:rPr>
              <w:fldChar w:fldCharType="begin"/>
            </w:r>
            <w:r>
              <w:rPr>
                <w:noProof/>
                <w:webHidden/>
              </w:rPr>
              <w:instrText xml:space="preserve"> PAGEREF _Toc524019223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4" w:history="1">
            <w:r w:rsidRPr="001346FF">
              <w:rPr>
                <w:rStyle w:val="Hyperlink"/>
                <w:noProof/>
              </w:rPr>
              <w:t>Question 4</w:t>
            </w:r>
            <w:r>
              <w:rPr>
                <w:noProof/>
                <w:webHidden/>
              </w:rPr>
              <w:tab/>
            </w:r>
            <w:r>
              <w:rPr>
                <w:noProof/>
                <w:webHidden/>
              </w:rPr>
              <w:fldChar w:fldCharType="begin"/>
            </w:r>
            <w:r>
              <w:rPr>
                <w:noProof/>
                <w:webHidden/>
              </w:rPr>
              <w:instrText xml:space="preserve"> PAGEREF _Toc524019224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5" w:history="1">
            <w:r w:rsidRPr="001346FF">
              <w:rPr>
                <w:rStyle w:val="Hyperlink"/>
                <w:noProof/>
              </w:rPr>
              <w:t>Question 5-</w:t>
            </w:r>
            <w:r>
              <w:rPr>
                <w:noProof/>
                <w:webHidden/>
              </w:rPr>
              <w:tab/>
            </w:r>
            <w:r>
              <w:rPr>
                <w:noProof/>
                <w:webHidden/>
              </w:rPr>
              <w:fldChar w:fldCharType="begin"/>
            </w:r>
            <w:r>
              <w:rPr>
                <w:noProof/>
                <w:webHidden/>
              </w:rPr>
              <w:instrText xml:space="preserve"> PAGEREF _Toc524019225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6" w:history="1">
            <w:r w:rsidRPr="001346FF">
              <w:rPr>
                <w:rStyle w:val="Hyperlink"/>
                <w:noProof/>
              </w:rPr>
              <w:t>Question 6</w:t>
            </w:r>
            <w:r>
              <w:rPr>
                <w:noProof/>
                <w:webHidden/>
              </w:rPr>
              <w:tab/>
            </w:r>
            <w:r>
              <w:rPr>
                <w:noProof/>
                <w:webHidden/>
              </w:rPr>
              <w:fldChar w:fldCharType="begin"/>
            </w:r>
            <w:r>
              <w:rPr>
                <w:noProof/>
                <w:webHidden/>
              </w:rPr>
              <w:instrText xml:space="preserve"> PAGEREF _Toc524019226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7" w:history="1">
            <w:r w:rsidRPr="001346FF">
              <w:rPr>
                <w:rStyle w:val="Hyperlink"/>
                <w:noProof/>
              </w:rPr>
              <w:t>Question 7</w:t>
            </w:r>
            <w:r>
              <w:rPr>
                <w:noProof/>
                <w:webHidden/>
              </w:rPr>
              <w:tab/>
            </w:r>
            <w:r>
              <w:rPr>
                <w:noProof/>
                <w:webHidden/>
              </w:rPr>
              <w:fldChar w:fldCharType="begin"/>
            </w:r>
            <w:r>
              <w:rPr>
                <w:noProof/>
                <w:webHidden/>
              </w:rPr>
              <w:instrText xml:space="preserve"> PAGEREF _Toc524019227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8" w:history="1">
            <w:r w:rsidRPr="001346FF">
              <w:rPr>
                <w:rStyle w:val="Hyperlink"/>
                <w:noProof/>
              </w:rPr>
              <w:t>Question 8</w:t>
            </w:r>
            <w:r>
              <w:rPr>
                <w:noProof/>
                <w:webHidden/>
              </w:rPr>
              <w:tab/>
            </w:r>
            <w:r>
              <w:rPr>
                <w:noProof/>
                <w:webHidden/>
              </w:rPr>
              <w:fldChar w:fldCharType="begin"/>
            </w:r>
            <w:r>
              <w:rPr>
                <w:noProof/>
                <w:webHidden/>
              </w:rPr>
              <w:instrText xml:space="preserve"> PAGEREF _Toc524019228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29" w:history="1">
            <w:r w:rsidRPr="001346FF">
              <w:rPr>
                <w:rStyle w:val="Hyperlink"/>
                <w:noProof/>
              </w:rPr>
              <w:t>Question 9</w:t>
            </w:r>
            <w:r>
              <w:rPr>
                <w:noProof/>
                <w:webHidden/>
              </w:rPr>
              <w:tab/>
            </w:r>
            <w:r>
              <w:rPr>
                <w:noProof/>
                <w:webHidden/>
              </w:rPr>
              <w:fldChar w:fldCharType="begin"/>
            </w:r>
            <w:r>
              <w:rPr>
                <w:noProof/>
                <w:webHidden/>
              </w:rPr>
              <w:instrText xml:space="preserve"> PAGEREF _Toc524019229 \h </w:instrText>
            </w:r>
            <w:r>
              <w:rPr>
                <w:noProof/>
                <w:webHidden/>
              </w:rPr>
            </w:r>
            <w:r>
              <w:rPr>
                <w:noProof/>
                <w:webHidden/>
              </w:rPr>
              <w:fldChar w:fldCharType="separate"/>
            </w:r>
            <w:r>
              <w:rPr>
                <w:noProof/>
                <w:webHidden/>
              </w:rPr>
              <w:t>9</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0" w:history="1">
            <w:r w:rsidRPr="001346FF">
              <w:rPr>
                <w:rStyle w:val="Hyperlink"/>
                <w:noProof/>
              </w:rPr>
              <w:t>Question 10</w:t>
            </w:r>
            <w:r>
              <w:rPr>
                <w:noProof/>
                <w:webHidden/>
              </w:rPr>
              <w:tab/>
            </w:r>
            <w:r>
              <w:rPr>
                <w:noProof/>
                <w:webHidden/>
              </w:rPr>
              <w:fldChar w:fldCharType="begin"/>
            </w:r>
            <w:r>
              <w:rPr>
                <w:noProof/>
                <w:webHidden/>
              </w:rPr>
              <w:instrText xml:space="preserve"> PAGEREF _Toc524019230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1" w:history="1">
            <w:r w:rsidRPr="001346FF">
              <w:rPr>
                <w:rStyle w:val="Hyperlink"/>
                <w:noProof/>
              </w:rPr>
              <w:t>Question 11</w:t>
            </w:r>
            <w:r>
              <w:rPr>
                <w:noProof/>
                <w:webHidden/>
              </w:rPr>
              <w:tab/>
            </w:r>
            <w:r>
              <w:rPr>
                <w:noProof/>
                <w:webHidden/>
              </w:rPr>
              <w:fldChar w:fldCharType="begin"/>
            </w:r>
            <w:r>
              <w:rPr>
                <w:noProof/>
                <w:webHidden/>
              </w:rPr>
              <w:instrText xml:space="preserve"> PAGEREF _Toc524019231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2" w:history="1">
            <w:r w:rsidRPr="001346FF">
              <w:rPr>
                <w:rStyle w:val="Hyperlink"/>
                <w:noProof/>
              </w:rPr>
              <w:t>Question 12</w:t>
            </w:r>
            <w:r>
              <w:rPr>
                <w:noProof/>
                <w:webHidden/>
              </w:rPr>
              <w:tab/>
            </w:r>
            <w:r>
              <w:rPr>
                <w:noProof/>
                <w:webHidden/>
              </w:rPr>
              <w:fldChar w:fldCharType="begin"/>
            </w:r>
            <w:r>
              <w:rPr>
                <w:noProof/>
                <w:webHidden/>
              </w:rPr>
              <w:instrText xml:space="preserve"> PAGEREF _Toc524019232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3" w:history="1">
            <w:r w:rsidRPr="001346FF">
              <w:rPr>
                <w:rStyle w:val="Hyperlink"/>
                <w:noProof/>
              </w:rPr>
              <w:t>Question 13</w:t>
            </w:r>
            <w:r>
              <w:rPr>
                <w:noProof/>
                <w:webHidden/>
              </w:rPr>
              <w:tab/>
            </w:r>
            <w:r>
              <w:rPr>
                <w:noProof/>
                <w:webHidden/>
              </w:rPr>
              <w:fldChar w:fldCharType="begin"/>
            </w:r>
            <w:r>
              <w:rPr>
                <w:noProof/>
                <w:webHidden/>
              </w:rPr>
              <w:instrText xml:space="preserve"> PAGEREF _Toc524019233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4" w:history="1">
            <w:r w:rsidRPr="001346FF">
              <w:rPr>
                <w:rStyle w:val="Hyperlink"/>
                <w:noProof/>
              </w:rPr>
              <w:t>Question 14</w:t>
            </w:r>
            <w:r>
              <w:rPr>
                <w:noProof/>
                <w:webHidden/>
              </w:rPr>
              <w:tab/>
            </w:r>
            <w:r>
              <w:rPr>
                <w:noProof/>
                <w:webHidden/>
              </w:rPr>
              <w:fldChar w:fldCharType="begin"/>
            </w:r>
            <w:r>
              <w:rPr>
                <w:noProof/>
                <w:webHidden/>
              </w:rPr>
              <w:instrText xml:space="preserve"> PAGEREF _Toc524019234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5" w:history="1">
            <w:r w:rsidRPr="001346FF">
              <w:rPr>
                <w:rStyle w:val="Hyperlink"/>
                <w:noProof/>
              </w:rPr>
              <w:t>Question 15</w:t>
            </w:r>
            <w:r>
              <w:rPr>
                <w:noProof/>
                <w:webHidden/>
              </w:rPr>
              <w:tab/>
            </w:r>
            <w:r>
              <w:rPr>
                <w:noProof/>
                <w:webHidden/>
              </w:rPr>
              <w:fldChar w:fldCharType="begin"/>
            </w:r>
            <w:r>
              <w:rPr>
                <w:noProof/>
                <w:webHidden/>
              </w:rPr>
              <w:instrText xml:space="preserve"> PAGEREF _Toc524019235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6" w:history="1">
            <w:r w:rsidRPr="001346FF">
              <w:rPr>
                <w:rStyle w:val="Hyperlink"/>
                <w:noProof/>
              </w:rPr>
              <w:t>Question 16</w:t>
            </w:r>
            <w:r>
              <w:rPr>
                <w:noProof/>
                <w:webHidden/>
              </w:rPr>
              <w:tab/>
            </w:r>
            <w:r>
              <w:rPr>
                <w:noProof/>
                <w:webHidden/>
              </w:rPr>
              <w:fldChar w:fldCharType="begin"/>
            </w:r>
            <w:r>
              <w:rPr>
                <w:noProof/>
                <w:webHidden/>
              </w:rPr>
              <w:instrText xml:space="preserve"> PAGEREF _Toc524019236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7" w:history="1">
            <w:r w:rsidRPr="001346FF">
              <w:rPr>
                <w:rStyle w:val="Hyperlink"/>
                <w:noProof/>
              </w:rPr>
              <w:t>Question 17</w:t>
            </w:r>
            <w:r>
              <w:rPr>
                <w:noProof/>
                <w:webHidden/>
              </w:rPr>
              <w:tab/>
            </w:r>
            <w:r>
              <w:rPr>
                <w:noProof/>
                <w:webHidden/>
              </w:rPr>
              <w:fldChar w:fldCharType="begin"/>
            </w:r>
            <w:r>
              <w:rPr>
                <w:noProof/>
                <w:webHidden/>
              </w:rPr>
              <w:instrText xml:space="preserve"> PAGEREF _Toc524019237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8" w:history="1">
            <w:r w:rsidRPr="001346FF">
              <w:rPr>
                <w:rStyle w:val="Hyperlink"/>
                <w:noProof/>
              </w:rPr>
              <w:t>Question 18</w:t>
            </w:r>
            <w:r>
              <w:rPr>
                <w:noProof/>
                <w:webHidden/>
              </w:rPr>
              <w:tab/>
            </w:r>
            <w:r>
              <w:rPr>
                <w:noProof/>
                <w:webHidden/>
              </w:rPr>
              <w:fldChar w:fldCharType="begin"/>
            </w:r>
            <w:r>
              <w:rPr>
                <w:noProof/>
                <w:webHidden/>
              </w:rPr>
              <w:instrText xml:space="preserve"> PAGEREF _Toc524019238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39" w:history="1">
            <w:r w:rsidRPr="001346FF">
              <w:rPr>
                <w:rStyle w:val="Hyperlink"/>
                <w:noProof/>
              </w:rPr>
              <w:t>Question 19</w:t>
            </w:r>
            <w:r>
              <w:rPr>
                <w:noProof/>
                <w:webHidden/>
              </w:rPr>
              <w:tab/>
            </w:r>
            <w:r>
              <w:rPr>
                <w:noProof/>
                <w:webHidden/>
              </w:rPr>
              <w:fldChar w:fldCharType="begin"/>
            </w:r>
            <w:r>
              <w:rPr>
                <w:noProof/>
                <w:webHidden/>
              </w:rPr>
              <w:instrText xml:space="preserve"> PAGEREF _Toc524019239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40" w:history="1">
            <w:r w:rsidRPr="001346FF">
              <w:rPr>
                <w:rStyle w:val="Hyperlink"/>
                <w:noProof/>
              </w:rPr>
              <w:t>Question 20</w:t>
            </w:r>
            <w:r>
              <w:rPr>
                <w:noProof/>
                <w:webHidden/>
              </w:rPr>
              <w:tab/>
            </w:r>
            <w:r>
              <w:rPr>
                <w:noProof/>
                <w:webHidden/>
              </w:rPr>
              <w:fldChar w:fldCharType="begin"/>
            </w:r>
            <w:r>
              <w:rPr>
                <w:noProof/>
                <w:webHidden/>
              </w:rPr>
              <w:instrText xml:space="preserve"> PAGEREF _Toc524019240 \h </w:instrText>
            </w:r>
            <w:r>
              <w:rPr>
                <w:noProof/>
                <w:webHidden/>
              </w:rPr>
            </w:r>
            <w:r>
              <w:rPr>
                <w:noProof/>
                <w:webHidden/>
              </w:rPr>
              <w:fldChar w:fldCharType="separate"/>
            </w:r>
            <w:r>
              <w:rPr>
                <w:noProof/>
                <w:webHidden/>
              </w:rPr>
              <w:t>10</w:t>
            </w:r>
            <w:r>
              <w:rPr>
                <w:noProof/>
                <w:webHidden/>
              </w:rPr>
              <w:fldChar w:fldCharType="end"/>
            </w:r>
          </w:hyperlink>
        </w:p>
        <w:p w:rsidR="003F3763" w:rsidRDefault="003F3763">
          <w:pPr>
            <w:pStyle w:val="TOC3"/>
            <w:tabs>
              <w:tab w:val="right" w:leader="dot" w:pos="9350"/>
            </w:tabs>
            <w:rPr>
              <w:rFonts w:eastAsiaTheme="minorEastAsia"/>
              <w:noProof/>
            </w:rPr>
          </w:pPr>
          <w:hyperlink w:anchor="_Toc524019241" w:history="1">
            <w:r w:rsidRPr="001346FF">
              <w:rPr>
                <w:rStyle w:val="Hyperlink"/>
                <w:noProof/>
              </w:rPr>
              <w:t>Question 21</w:t>
            </w:r>
            <w:r>
              <w:rPr>
                <w:noProof/>
                <w:webHidden/>
              </w:rPr>
              <w:tab/>
            </w:r>
            <w:r>
              <w:rPr>
                <w:noProof/>
                <w:webHidden/>
              </w:rPr>
              <w:fldChar w:fldCharType="begin"/>
            </w:r>
            <w:r>
              <w:rPr>
                <w:noProof/>
                <w:webHidden/>
              </w:rPr>
              <w:instrText xml:space="preserve"> PAGEREF _Toc524019241 \h </w:instrText>
            </w:r>
            <w:r>
              <w:rPr>
                <w:noProof/>
                <w:webHidden/>
              </w:rPr>
            </w:r>
            <w:r>
              <w:rPr>
                <w:noProof/>
                <w:webHidden/>
              </w:rPr>
              <w:fldChar w:fldCharType="separate"/>
            </w:r>
            <w:r>
              <w:rPr>
                <w:noProof/>
                <w:webHidden/>
              </w:rPr>
              <w:t>10</w:t>
            </w:r>
            <w:r>
              <w:rPr>
                <w:noProof/>
                <w:webHidden/>
              </w:rPr>
              <w:fldChar w:fldCharType="end"/>
            </w:r>
          </w:hyperlink>
        </w:p>
        <w:p w:rsidR="005D304E" w:rsidRDefault="00504B4E">
          <w:r>
            <w:fldChar w:fldCharType="end"/>
          </w:r>
        </w:p>
      </w:sdtContent>
    </w:sdt>
    <w:p w:rsidR="005D304E" w:rsidRDefault="005D304E" w:rsidP="00081F6C">
      <w:pPr>
        <w:pStyle w:val="Heading1"/>
      </w:pPr>
    </w:p>
    <w:p w:rsidR="005D304E" w:rsidRDefault="005D304E" w:rsidP="005D304E"/>
    <w:p w:rsidR="005D304E" w:rsidRDefault="005D304E"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5D304E"/>
    <w:p w:rsidR="003F3763" w:rsidRDefault="003F3763" w:rsidP="00081F6C">
      <w:pPr>
        <w:spacing w:line="360" w:lineRule="auto"/>
        <w:jc w:val="both"/>
        <w:rPr>
          <w:rFonts w:ascii="Times New Roman" w:hAnsi="Times New Roman" w:cs="Times New Roman"/>
          <w:sz w:val="24"/>
        </w:rPr>
      </w:pPr>
    </w:p>
    <w:p w:rsidR="003F3763" w:rsidRDefault="003F3763" w:rsidP="003F3763"/>
    <w:p w:rsidR="003F3763" w:rsidRPr="005D304E" w:rsidRDefault="003F3763" w:rsidP="003F3763"/>
    <w:p w:rsidR="003F3763" w:rsidRPr="00B54EA8" w:rsidRDefault="003F3763" w:rsidP="003F3763">
      <w:pPr>
        <w:pStyle w:val="Heading1"/>
      </w:pPr>
      <w:bookmarkStart w:id="0" w:name="_Toc524019205"/>
      <w:r>
        <w:t>Introduction</w:t>
      </w:r>
      <w:bookmarkEnd w:id="0"/>
    </w:p>
    <w:p w:rsidR="003F3763" w:rsidRPr="006B4502" w:rsidRDefault="003F3763" w:rsidP="003F3763">
      <w:pPr>
        <w:pStyle w:val="Heading2"/>
      </w:pPr>
      <w:bookmarkStart w:id="1" w:name="_Toc524019206"/>
      <w:r w:rsidRPr="006B4502">
        <w:t>Minnesota Multi-</w:t>
      </w:r>
      <w:proofErr w:type="spellStart"/>
      <w:r w:rsidRPr="006B4502">
        <w:t>Phasic</w:t>
      </w:r>
      <w:proofErr w:type="spellEnd"/>
      <w:r w:rsidRPr="006B4502">
        <w:t xml:space="preserve"> Pe</w:t>
      </w:r>
      <w:r>
        <w:t>rsonality Inventory 2</w:t>
      </w:r>
      <w:r w:rsidRPr="00081F6C">
        <w:rPr>
          <w:vertAlign w:val="superscript"/>
        </w:rPr>
        <w:t>nd</w:t>
      </w:r>
      <w:r>
        <w:t xml:space="preserve"> Edition</w:t>
      </w:r>
      <w:bookmarkEnd w:id="1"/>
      <w:r>
        <w:t xml:space="preserve"> </w:t>
      </w:r>
    </w:p>
    <w:p w:rsidR="00081F6C" w:rsidRDefault="0032214B" w:rsidP="00081F6C">
      <w:pPr>
        <w:spacing w:line="360" w:lineRule="auto"/>
        <w:jc w:val="both"/>
        <w:rPr>
          <w:rFonts w:ascii="Times New Roman" w:hAnsi="Times New Roman" w:cs="Times New Roman"/>
          <w:sz w:val="24"/>
        </w:rPr>
      </w:pPr>
      <w:r>
        <w:rPr>
          <w:rFonts w:ascii="Times New Roman" w:hAnsi="Times New Roman" w:cs="Times New Roman"/>
          <w:sz w:val="24"/>
        </w:rPr>
        <w:t>In order to understand the psychology of a person as well as incorporate psychotherapy, the Minnesota multi-</w:t>
      </w:r>
      <w:proofErr w:type="spellStart"/>
      <w:r>
        <w:rPr>
          <w:rFonts w:ascii="Times New Roman" w:hAnsi="Times New Roman" w:cs="Times New Roman"/>
          <w:sz w:val="24"/>
        </w:rPr>
        <w:t>phasic</w:t>
      </w:r>
      <w:proofErr w:type="spellEnd"/>
      <w:r>
        <w:rPr>
          <w:rFonts w:ascii="Times New Roman" w:hAnsi="Times New Roman" w:cs="Times New Roman"/>
          <w:sz w:val="24"/>
        </w:rPr>
        <w:t xml:space="preserve"> personality inventory</w:t>
      </w:r>
      <w:r w:rsidR="006B4502">
        <w:rPr>
          <w:rFonts w:ascii="Times New Roman" w:hAnsi="Times New Roman" w:cs="Times New Roman"/>
          <w:sz w:val="24"/>
        </w:rPr>
        <w:t xml:space="preserve"> second edition</w:t>
      </w:r>
      <w:r>
        <w:rPr>
          <w:rFonts w:ascii="Times New Roman" w:hAnsi="Times New Roman" w:cs="Times New Roman"/>
          <w:sz w:val="24"/>
        </w:rPr>
        <w:t xml:space="preserve"> was created. This is a questionnaire that comprises of 567 items which require respondents to answer under the capacity of true and false. </w:t>
      </w:r>
      <w:r w:rsidR="00A95812">
        <w:rPr>
          <w:rFonts w:ascii="Times New Roman" w:hAnsi="Times New Roman" w:cs="Times New Roman"/>
          <w:sz w:val="24"/>
        </w:rPr>
        <w:t>Through self-report participants are able to classify the types of mental</w:t>
      </w:r>
      <w:r w:rsidR="00205517">
        <w:rPr>
          <w:rFonts w:ascii="Times New Roman" w:hAnsi="Times New Roman" w:cs="Times New Roman"/>
          <w:sz w:val="24"/>
        </w:rPr>
        <w:t xml:space="preserve"> health issues they are facing. It is one of the most common tests in psychology can be used for differing purposes. </w:t>
      </w:r>
      <w:r w:rsidR="00081F6C">
        <w:rPr>
          <w:rFonts w:ascii="Times New Roman" w:hAnsi="Times New Roman" w:cs="Times New Roman"/>
          <w:sz w:val="24"/>
        </w:rPr>
        <w:t xml:space="preserve">Research reveals how MMPI-2 is used to assess dysfunction within human beings specifically in the case of emotions, thought process and thereafter behavior. Moreover, it is also ensured as to whether the answers that are being yielded from this test are valid. Validity scales are used to encounter the problems that could have arisen because of threats to the same. Different sustentative scales were used under clinical and restructured clinical, content supplementary and personality psychopathology. </w:t>
      </w:r>
    </w:p>
    <w:p w:rsidR="00081F6C" w:rsidRDefault="00081F6C" w:rsidP="00081F6C">
      <w:pPr>
        <w:pStyle w:val="Heading2"/>
      </w:pPr>
      <w:bookmarkStart w:id="2" w:name="_Toc524019207"/>
      <w:r w:rsidRPr="006B4502">
        <w:t>Minnesota Multi-</w:t>
      </w:r>
      <w:proofErr w:type="spellStart"/>
      <w:r w:rsidRPr="006B4502">
        <w:t>Phasic</w:t>
      </w:r>
      <w:proofErr w:type="spellEnd"/>
      <w:r w:rsidRPr="006B4502">
        <w:t xml:space="preserve"> Personality Inventory</w:t>
      </w:r>
      <w:r>
        <w:t>- Adolescent</w:t>
      </w:r>
      <w:bookmarkEnd w:id="2"/>
      <w:r>
        <w:t xml:space="preserve"> </w:t>
      </w:r>
    </w:p>
    <w:p w:rsidR="00732CF1" w:rsidRDefault="00081F6C" w:rsidP="00732CF1">
      <w:pPr>
        <w:spacing w:line="360" w:lineRule="auto"/>
        <w:jc w:val="both"/>
        <w:rPr>
          <w:rFonts w:ascii="Times New Roman" w:hAnsi="Times New Roman" w:cs="Times New Roman"/>
          <w:sz w:val="24"/>
        </w:rPr>
      </w:pPr>
      <w:r>
        <w:rPr>
          <w:rFonts w:ascii="Times New Roman" w:hAnsi="Times New Roman" w:cs="Times New Roman"/>
          <w:sz w:val="24"/>
        </w:rPr>
        <w:t xml:space="preserve">This is another kind of questionnaire especially created to understand mental disabilities in adolescents. It comprised of 478 items which would be used to determine the problem that are recurring. True and false questions were extensively asked and validity as well as clinical scales was also used. In fact, research literature was used in order to assess the findings. This MMPI-A is considered to be fairly similar to MMPI-2. This is because both are widely used, self report, objective and true-false based questions. The only difference that can be spotted between the MMPI-2 and MMPI-A is that the latter is more focused on adolescents. </w:t>
      </w:r>
    </w:p>
    <w:p w:rsidR="00123B93" w:rsidRDefault="00081F6C" w:rsidP="00081F6C">
      <w:pPr>
        <w:pStyle w:val="Heading1"/>
      </w:pPr>
      <w:bookmarkStart w:id="3" w:name="_Toc524019208"/>
      <w:r>
        <w:t>Theory and Development</w:t>
      </w:r>
      <w:bookmarkEnd w:id="3"/>
      <w:r>
        <w:t xml:space="preserve"> </w:t>
      </w:r>
    </w:p>
    <w:p w:rsidR="00DD42CA" w:rsidRPr="00DD42CA" w:rsidRDefault="00DD42CA" w:rsidP="00DD42CA">
      <w:pPr>
        <w:spacing w:line="360" w:lineRule="auto"/>
        <w:jc w:val="both"/>
        <w:rPr>
          <w:rFonts w:ascii="Times New Roman" w:hAnsi="Times New Roman" w:cs="Times New Roman"/>
          <w:sz w:val="24"/>
        </w:rPr>
      </w:pPr>
      <w:r>
        <w:rPr>
          <w:rFonts w:ascii="Times New Roman" w:hAnsi="Times New Roman" w:cs="Times New Roman"/>
          <w:sz w:val="24"/>
        </w:rPr>
        <w:t>There are essentially three kinds of tests used to determine mental illnesses in individuals namely the MMPI-2</w:t>
      </w:r>
      <w:r w:rsidRPr="00DD42CA">
        <w:rPr>
          <w:rFonts w:ascii="Times New Roman" w:hAnsi="Times New Roman" w:cs="Times New Roman"/>
          <w:sz w:val="24"/>
          <w:vertAlign w:val="superscript"/>
        </w:rPr>
        <w:t>nd</w:t>
      </w:r>
      <w:r>
        <w:rPr>
          <w:rFonts w:ascii="Times New Roman" w:hAnsi="Times New Roman" w:cs="Times New Roman"/>
          <w:sz w:val="24"/>
        </w:rPr>
        <w:t xml:space="preserve"> edition followed by the MMPI-Adolescents and lastly MMPI- </w:t>
      </w:r>
      <w:r w:rsidR="00011DF4">
        <w:rPr>
          <w:rFonts w:ascii="Times New Roman" w:hAnsi="Times New Roman" w:cs="Times New Roman"/>
          <w:sz w:val="24"/>
        </w:rPr>
        <w:t xml:space="preserve">2 </w:t>
      </w:r>
      <w:r>
        <w:rPr>
          <w:rFonts w:ascii="Times New Roman" w:hAnsi="Times New Roman" w:cs="Times New Roman"/>
          <w:sz w:val="24"/>
        </w:rPr>
        <w:t xml:space="preserve">Restructured Form. This section will discuss in detail the history of these tests and how they were developed. </w:t>
      </w:r>
    </w:p>
    <w:p w:rsidR="00081F6C" w:rsidRPr="00081F6C" w:rsidRDefault="000E051F" w:rsidP="000E051F">
      <w:pPr>
        <w:pStyle w:val="Heading2"/>
      </w:pPr>
      <w:bookmarkStart w:id="4" w:name="_Toc524019209"/>
      <w:r>
        <w:lastRenderedPageBreak/>
        <w:t>Early History</w:t>
      </w:r>
      <w:bookmarkEnd w:id="4"/>
      <w:r>
        <w:t xml:space="preserve"> </w:t>
      </w:r>
    </w:p>
    <w:p w:rsidR="00123B93" w:rsidRDefault="00091C5A" w:rsidP="00732CF1">
      <w:pPr>
        <w:spacing w:line="360" w:lineRule="auto"/>
        <w:jc w:val="both"/>
        <w:rPr>
          <w:rFonts w:ascii="Times New Roman" w:hAnsi="Times New Roman" w:cs="Times New Roman"/>
          <w:sz w:val="24"/>
        </w:rPr>
      </w:pPr>
      <w:r>
        <w:rPr>
          <w:rFonts w:ascii="Times New Roman" w:hAnsi="Times New Roman" w:cs="Times New Roman"/>
          <w:sz w:val="24"/>
        </w:rPr>
        <w:t xml:space="preserve"> </w:t>
      </w:r>
      <w:r w:rsidR="00011DF4">
        <w:rPr>
          <w:rFonts w:ascii="Times New Roman" w:hAnsi="Times New Roman" w:cs="Times New Roman"/>
          <w:sz w:val="24"/>
        </w:rPr>
        <w:t>Minnesota multi-</w:t>
      </w:r>
      <w:proofErr w:type="spellStart"/>
      <w:r w:rsidR="00011DF4">
        <w:rPr>
          <w:rFonts w:ascii="Times New Roman" w:hAnsi="Times New Roman" w:cs="Times New Roman"/>
          <w:sz w:val="24"/>
        </w:rPr>
        <w:t>phasic</w:t>
      </w:r>
      <w:proofErr w:type="spellEnd"/>
      <w:r w:rsidR="00011DF4">
        <w:rPr>
          <w:rFonts w:ascii="Times New Roman" w:hAnsi="Times New Roman" w:cs="Times New Roman"/>
          <w:sz w:val="24"/>
        </w:rPr>
        <w:t xml:space="preserve"> personality inventory second edition is one of the most apparent questionnaires to determine varying mental illnesses through self-report. </w:t>
      </w:r>
      <w:r w:rsidR="00871F11">
        <w:rPr>
          <w:rFonts w:ascii="Times New Roman" w:hAnsi="Times New Roman" w:cs="Times New Roman"/>
          <w:sz w:val="24"/>
        </w:rPr>
        <w:t xml:space="preserve">Contrasting groups were used in order to understand the effectiveness of the questionnaire. </w:t>
      </w:r>
      <w:r w:rsidR="00F722EA">
        <w:rPr>
          <w:rFonts w:ascii="Times New Roman" w:hAnsi="Times New Roman" w:cs="Times New Roman"/>
          <w:sz w:val="24"/>
        </w:rPr>
        <w:t xml:space="preserve">Eight different diagnostic groups were taken into account in this regard and the responses were matched with members that were not patients or suffering from any illness. </w:t>
      </w:r>
      <w:r w:rsidR="00E54620">
        <w:rPr>
          <w:rFonts w:ascii="Times New Roman" w:hAnsi="Times New Roman" w:cs="Times New Roman"/>
          <w:sz w:val="24"/>
        </w:rPr>
        <w:t xml:space="preserve">The eight groups included the following diseases, hypochondria, depression, </w:t>
      </w:r>
      <w:r w:rsidR="00E20343">
        <w:rPr>
          <w:rFonts w:ascii="Times New Roman" w:hAnsi="Times New Roman" w:cs="Times New Roman"/>
          <w:sz w:val="24"/>
        </w:rPr>
        <w:t xml:space="preserve">hysteria, paranoia, schizophrenia, psychopathic deviance, hypomania and </w:t>
      </w:r>
      <w:proofErr w:type="spellStart"/>
      <w:r w:rsidR="00E20343">
        <w:rPr>
          <w:rFonts w:ascii="Times New Roman" w:hAnsi="Times New Roman" w:cs="Times New Roman"/>
          <w:sz w:val="24"/>
        </w:rPr>
        <w:t>psychasthenia</w:t>
      </w:r>
      <w:proofErr w:type="spellEnd"/>
      <w:r w:rsidR="00E20343">
        <w:rPr>
          <w:rFonts w:ascii="Times New Roman" w:hAnsi="Times New Roman" w:cs="Times New Roman"/>
          <w:sz w:val="24"/>
        </w:rPr>
        <w:t xml:space="preserve">. The initial aim of the MMPI was to understand the differences in diagnosis through the self-report questionnaire. </w:t>
      </w:r>
      <w:r w:rsidR="003744C9">
        <w:rPr>
          <w:rFonts w:ascii="Times New Roman" w:hAnsi="Times New Roman" w:cs="Times New Roman"/>
          <w:sz w:val="24"/>
        </w:rPr>
        <w:t xml:space="preserve">This was devised by </w:t>
      </w:r>
      <w:proofErr w:type="spellStart"/>
      <w:r w:rsidR="003744C9">
        <w:rPr>
          <w:rFonts w:ascii="Times New Roman" w:hAnsi="Times New Roman" w:cs="Times New Roman"/>
          <w:sz w:val="24"/>
        </w:rPr>
        <w:t>Hathway</w:t>
      </w:r>
      <w:proofErr w:type="spellEnd"/>
      <w:r w:rsidR="003744C9">
        <w:rPr>
          <w:rFonts w:ascii="Times New Roman" w:hAnsi="Times New Roman" w:cs="Times New Roman"/>
          <w:sz w:val="24"/>
        </w:rPr>
        <w:t xml:space="preserve"> and McKinley and was informative and reflective of the symptoms and beliefs of different diseases which made it comprehensive and effective. </w:t>
      </w:r>
      <w:r w:rsidR="00241504">
        <w:rPr>
          <w:rFonts w:ascii="Times New Roman" w:hAnsi="Times New Roman" w:cs="Times New Roman"/>
          <w:sz w:val="24"/>
        </w:rPr>
        <w:t xml:space="preserve">Once the initial questionnaire was used, it did not yield the findings that were expected. </w:t>
      </w:r>
      <w:r w:rsidR="003E6C3B">
        <w:rPr>
          <w:rFonts w:ascii="Times New Roman" w:hAnsi="Times New Roman" w:cs="Times New Roman"/>
          <w:sz w:val="24"/>
        </w:rPr>
        <w:t xml:space="preserve">However users of the test were successful in indentifying patterns that were reoccurring because of which it was determined that the test could be used to identify patterns. </w:t>
      </w:r>
    </w:p>
    <w:p w:rsidR="003E6C3B" w:rsidRDefault="003E6C3B" w:rsidP="002D5289">
      <w:pPr>
        <w:pStyle w:val="Heading3"/>
      </w:pPr>
      <w:bookmarkStart w:id="5" w:name="_Toc524019210"/>
      <w:r>
        <w:t>Code Types</w:t>
      </w:r>
      <w:bookmarkEnd w:id="5"/>
    </w:p>
    <w:p w:rsidR="003E6C3B" w:rsidRDefault="00D30EB2" w:rsidP="00D30EB2">
      <w:pPr>
        <w:spacing w:line="360" w:lineRule="auto"/>
        <w:jc w:val="both"/>
        <w:rPr>
          <w:rFonts w:ascii="Times New Roman" w:hAnsi="Times New Roman" w:cs="Times New Roman"/>
          <w:sz w:val="24"/>
        </w:rPr>
      </w:pPr>
      <w:r>
        <w:rPr>
          <w:rFonts w:ascii="Times New Roman" w:hAnsi="Times New Roman" w:cs="Times New Roman"/>
          <w:sz w:val="24"/>
        </w:rPr>
        <w:t xml:space="preserve">Once MMPI results were received, they were scrutinized and assessed to understand the underlying findings. In this interpretation process, code types played a substantial role </w:t>
      </w:r>
      <w:r w:rsidR="0061778B">
        <w:rPr>
          <w:rFonts w:ascii="Times New Roman" w:hAnsi="Times New Roman" w:cs="Times New Roman"/>
          <w:sz w:val="24"/>
        </w:rPr>
        <w:t xml:space="preserve">in this process and thereafter the usability of the MMPI. </w:t>
      </w:r>
      <w:r w:rsidR="00685B44">
        <w:rPr>
          <w:rFonts w:ascii="Times New Roman" w:hAnsi="Times New Roman" w:cs="Times New Roman"/>
          <w:sz w:val="24"/>
        </w:rPr>
        <w:t xml:space="preserve">The main emphasis of the early MMPI was to detect diagnosis based on patterns and scores of the test. </w:t>
      </w:r>
      <w:r w:rsidR="00440202">
        <w:rPr>
          <w:rFonts w:ascii="Times New Roman" w:hAnsi="Times New Roman" w:cs="Times New Roman"/>
          <w:sz w:val="24"/>
        </w:rPr>
        <w:t>However</w:t>
      </w:r>
      <w:r w:rsidR="00D60F23">
        <w:rPr>
          <w:rFonts w:ascii="Times New Roman" w:hAnsi="Times New Roman" w:cs="Times New Roman"/>
          <w:sz w:val="24"/>
        </w:rPr>
        <w:t>, when this did not succeed</w:t>
      </w:r>
      <w:r w:rsidR="00440202">
        <w:rPr>
          <w:rFonts w:ascii="Times New Roman" w:hAnsi="Times New Roman" w:cs="Times New Roman"/>
          <w:sz w:val="24"/>
        </w:rPr>
        <w:t xml:space="preserve"> investigation regarding non-diagnostic correlates of MPPI code types began. </w:t>
      </w:r>
      <w:r w:rsidR="006445B8">
        <w:rPr>
          <w:rFonts w:ascii="Times New Roman" w:hAnsi="Times New Roman" w:cs="Times New Roman"/>
          <w:sz w:val="24"/>
        </w:rPr>
        <w:t xml:space="preserve">Since the initial purpose of the test was not served, interpretation shifted form single scale scores to code types. The aim of the test to determine diagnosis also changed to a broader goal which was to understand patients and their symptoms. </w:t>
      </w:r>
    </w:p>
    <w:p w:rsidR="00EF473C" w:rsidRDefault="00EF473C" w:rsidP="002D5289">
      <w:pPr>
        <w:pStyle w:val="Heading3"/>
      </w:pPr>
      <w:bookmarkStart w:id="6" w:name="_Toc524019211"/>
      <w:r>
        <w:t>Content Based Scale Construction</w:t>
      </w:r>
      <w:bookmarkEnd w:id="6"/>
      <w:r>
        <w:t xml:space="preserve"> </w:t>
      </w:r>
    </w:p>
    <w:p w:rsidR="00BA69C3" w:rsidRDefault="00BA69C3" w:rsidP="00BA69C3">
      <w:pPr>
        <w:spacing w:line="360" w:lineRule="auto"/>
        <w:jc w:val="both"/>
        <w:rPr>
          <w:rFonts w:ascii="Times New Roman" w:hAnsi="Times New Roman" w:cs="Times New Roman"/>
          <w:sz w:val="24"/>
        </w:rPr>
      </w:pPr>
      <w:r>
        <w:rPr>
          <w:rFonts w:ascii="Times New Roman" w:hAnsi="Times New Roman" w:cs="Times New Roman"/>
          <w:sz w:val="24"/>
        </w:rPr>
        <w:t xml:space="preserve">Content Based Sub Scales were brought to light by </w:t>
      </w:r>
      <w:proofErr w:type="spellStart"/>
      <w:r>
        <w:rPr>
          <w:rFonts w:ascii="Times New Roman" w:hAnsi="Times New Roman" w:cs="Times New Roman"/>
          <w:sz w:val="24"/>
        </w:rPr>
        <w:t>Wienner</w:t>
      </w:r>
      <w:proofErr w:type="spellEnd"/>
      <w:r>
        <w:rPr>
          <w:rFonts w:ascii="Times New Roman" w:hAnsi="Times New Roman" w:cs="Times New Roman"/>
          <w:sz w:val="24"/>
        </w:rPr>
        <w:t xml:space="preserve"> and Harmon</w:t>
      </w:r>
      <w:r w:rsidR="00560E79">
        <w:rPr>
          <w:rFonts w:ascii="Times New Roman" w:hAnsi="Times New Roman" w:cs="Times New Roman"/>
          <w:sz w:val="24"/>
        </w:rPr>
        <w:t xml:space="preserve"> as well as Harris and Lingoes. </w:t>
      </w:r>
      <w:r w:rsidR="00CC7AAC">
        <w:rPr>
          <w:rFonts w:ascii="Times New Roman" w:hAnsi="Times New Roman" w:cs="Times New Roman"/>
          <w:sz w:val="24"/>
        </w:rPr>
        <w:t xml:space="preserve">Wiggins was however one of the first researchers to use this scale for MMPI. </w:t>
      </w:r>
      <w:r w:rsidR="00DC0841">
        <w:rPr>
          <w:rFonts w:ascii="Times New Roman" w:hAnsi="Times New Roman" w:cs="Times New Roman"/>
          <w:sz w:val="24"/>
        </w:rPr>
        <w:t>This was done by considering the internal consis</w:t>
      </w:r>
      <w:r w:rsidR="005575E3">
        <w:rPr>
          <w:rFonts w:ascii="Times New Roman" w:hAnsi="Times New Roman" w:cs="Times New Roman"/>
          <w:sz w:val="24"/>
        </w:rPr>
        <w:t>tency of 26 content based items. 15 dimensions had also been set.</w:t>
      </w:r>
      <w:r w:rsidR="006E4E01">
        <w:rPr>
          <w:rFonts w:ascii="Times New Roman" w:hAnsi="Times New Roman" w:cs="Times New Roman"/>
          <w:sz w:val="24"/>
        </w:rPr>
        <w:t xml:space="preserve"> Wiggins can therefore said to </w:t>
      </w:r>
      <w:r w:rsidR="005575E3">
        <w:rPr>
          <w:rFonts w:ascii="Times New Roman" w:hAnsi="Times New Roman" w:cs="Times New Roman"/>
          <w:sz w:val="24"/>
        </w:rPr>
        <w:t xml:space="preserve">have made an extensive effort in incorporating the content based scale </w:t>
      </w:r>
      <w:r w:rsidR="006E4E01">
        <w:rPr>
          <w:rFonts w:ascii="Times New Roman" w:hAnsi="Times New Roman" w:cs="Times New Roman"/>
          <w:sz w:val="24"/>
        </w:rPr>
        <w:t>construction</w:t>
      </w:r>
      <w:r w:rsidR="005575E3">
        <w:rPr>
          <w:rFonts w:ascii="Times New Roman" w:hAnsi="Times New Roman" w:cs="Times New Roman"/>
          <w:sz w:val="24"/>
        </w:rPr>
        <w:t xml:space="preserve">. </w:t>
      </w:r>
      <w:r w:rsidR="00E177AD">
        <w:rPr>
          <w:rFonts w:ascii="Times New Roman" w:hAnsi="Times New Roman" w:cs="Times New Roman"/>
          <w:sz w:val="24"/>
        </w:rPr>
        <w:t xml:space="preserve">All subsequent scale based advancements were based on </w:t>
      </w:r>
      <w:proofErr w:type="gramStart"/>
      <w:r w:rsidR="00E177AD">
        <w:rPr>
          <w:rFonts w:ascii="Times New Roman" w:hAnsi="Times New Roman" w:cs="Times New Roman"/>
          <w:sz w:val="24"/>
        </w:rPr>
        <w:t>Wiggins</w:t>
      </w:r>
      <w:proofErr w:type="gramEnd"/>
      <w:r w:rsidR="00E177AD">
        <w:rPr>
          <w:rFonts w:ascii="Times New Roman" w:hAnsi="Times New Roman" w:cs="Times New Roman"/>
          <w:sz w:val="24"/>
        </w:rPr>
        <w:t xml:space="preserve"> prototype which further revealed that his assessment and extensive effort was worthwhile. </w:t>
      </w:r>
    </w:p>
    <w:p w:rsidR="009A60C6" w:rsidRPr="00835BDE" w:rsidRDefault="009A60C6" w:rsidP="00835BDE">
      <w:pPr>
        <w:pStyle w:val="Heading2"/>
      </w:pPr>
      <w:bookmarkStart w:id="7" w:name="_Toc524019212"/>
      <w:r>
        <w:lastRenderedPageBreak/>
        <w:t>MMPI and Adolescents</w:t>
      </w:r>
      <w:bookmarkEnd w:id="7"/>
      <w:r>
        <w:t xml:space="preserve"> </w:t>
      </w:r>
    </w:p>
    <w:p w:rsidR="002C7845" w:rsidRDefault="00D56928" w:rsidP="00D30EB2">
      <w:pPr>
        <w:spacing w:line="360" w:lineRule="auto"/>
        <w:jc w:val="both"/>
        <w:rPr>
          <w:rFonts w:ascii="Times New Roman" w:hAnsi="Times New Roman" w:cs="Times New Roman"/>
          <w:sz w:val="24"/>
        </w:rPr>
      </w:pPr>
      <w:r>
        <w:rPr>
          <w:rFonts w:ascii="Times New Roman" w:hAnsi="Times New Roman" w:cs="Times New Roman"/>
          <w:sz w:val="24"/>
        </w:rPr>
        <w:t xml:space="preserve">MMPI </w:t>
      </w:r>
      <w:r w:rsidR="00ED303E">
        <w:rPr>
          <w:rFonts w:ascii="Times New Roman" w:hAnsi="Times New Roman" w:cs="Times New Roman"/>
          <w:sz w:val="24"/>
        </w:rPr>
        <w:t xml:space="preserve">was designed such that it would be used on adults to understand their mental illnesses as mentioned above. </w:t>
      </w:r>
      <w:r w:rsidR="009236FE">
        <w:rPr>
          <w:rFonts w:ascii="Times New Roman" w:hAnsi="Times New Roman" w:cs="Times New Roman"/>
          <w:sz w:val="24"/>
        </w:rPr>
        <w:t xml:space="preserve">Dora </w:t>
      </w:r>
      <w:proofErr w:type="spellStart"/>
      <w:r w:rsidR="009236FE">
        <w:rPr>
          <w:rFonts w:ascii="Times New Roman" w:hAnsi="Times New Roman" w:cs="Times New Roman"/>
          <w:sz w:val="24"/>
        </w:rPr>
        <w:t>Capwell</w:t>
      </w:r>
      <w:proofErr w:type="spellEnd"/>
      <w:r w:rsidR="009236FE">
        <w:rPr>
          <w:rFonts w:ascii="Times New Roman" w:hAnsi="Times New Roman" w:cs="Times New Roman"/>
          <w:sz w:val="24"/>
        </w:rPr>
        <w:t xml:space="preserve"> was the first researcher that took the initiative of investigating the usage of MMPI with adolescents. </w:t>
      </w:r>
      <w:r w:rsidR="0008643B">
        <w:rPr>
          <w:rFonts w:ascii="Times New Roman" w:hAnsi="Times New Roman" w:cs="Times New Roman"/>
          <w:sz w:val="24"/>
        </w:rPr>
        <w:t xml:space="preserve">Her research aimed at differentiating between delinquent and non delinquent girls </w:t>
      </w:r>
      <w:r w:rsidR="00D71D28">
        <w:rPr>
          <w:rFonts w:ascii="Times New Roman" w:hAnsi="Times New Roman" w:cs="Times New Roman"/>
          <w:sz w:val="24"/>
        </w:rPr>
        <w:t xml:space="preserve">based on PD scales. </w:t>
      </w:r>
      <w:r w:rsidR="008F0AA5">
        <w:rPr>
          <w:rFonts w:ascii="Times New Roman" w:hAnsi="Times New Roman" w:cs="Times New Roman"/>
          <w:sz w:val="24"/>
        </w:rPr>
        <w:t xml:space="preserve">Similarly different other researchers also carried out a number of tests in order to determine </w:t>
      </w:r>
      <w:r w:rsidR="00885495">
        <w:rPr>
          <w:rFonts w:ascii="Times New Roman" w:hAnsi="Times New Roman" w:cs="Times New Roman"/>
          <w:sz w:val="24"/>
        </w:rPr>
        <w:t xml:space="preserve">test scores for adolescents on the MMPI. </w:t>
      </w:r>
      <w:r w:rsidR="004D0F2C">
        <w:rPr>
          <w:rFonts w:ascii="Times New Roman" w:hAnsi="Times New Roman" w:cs="Times New Roman"/>
          <w:sz w:val="24"/>
        </w:rPr>
        <w:t xml:space="preserve">Amongst these researchers, Marks and Briggs were very prominent because they published a number of guides and text books on MMPI. </w:t>
      </w:r>
      <w:r w:rsidR="009F6B73">
        <w:rPr>
          <w:rFonts w:ascii="Times New Roman" w:hAnsi="Times New Roman" w:cs="Times New Roman"/>
          <w:sz w:val="24"/>
        </w:rPr>
        <w:t xml:space="preserve">In fact the study by Mark in 1974 formed basis for clinicians for the first correlate information which was cardinal to understand MMPI in adolescents. </w:t>
      </w:r>
    </w:p>
    <w:p w:rsidR="009F6B73" w:rsidRDefault="009F6B73" w:rsidP="009F6B73">
      <w:pPr>
        <w:pStyle w:val="Heading2"/>
      </w:pPr>
      <w:bookmarkStart w:id="8" w:name="_Toc524019213"/>
      <w:r>
        <w:t xml:space="preserve">MMPI </w:t>
      </w:r>
      <w:proofErr w:type="spellStart"/>
      <w:r>
        <w:t>Restandardization</w:t>
      </w:r>
      <w:bookmarkEnd w:id="8"/>
      <w:proofErr w:type="spellEnd"/>
      <w:r>
        <w:t xml:space="preserve"> </w:t>
      </w:r>
    </w:p>
    <w:p w:rsidR="009F6B73" w:rsidRDefault="00F03B49" w:rsidP="009F6B73">
      <w:pPr>
        <w:spacing w:line="360" w:lineRule="auto"/>
        <w:jc w:val="both"/>
        <w:rPr>
          <w:rFonts w:ascii="Times New Roman" w:hAnsi="Times New Roman" w:cs="Times New Roman"/>
          <w:sz w:val="24"/>
        </w:rPr>
      </w:pPr>
      <w:r>
        <w:rPr>
          <w:rFonts w:ascii="Times New Roman" w:hAnsi="Times New Roman" w:cs="Times New Roman"/>
          <w:sz w:val="24"/>
        </w:rPr>
        <w:t xml:space="preserve">Just like every other phenomenon, the MMPI required an upgrade as well to cope up with the changes in the environment. </w:t>
      </w:r>
      <w:r w:rsidR="0078361C">
        <w:rPr>
          <w:rFonts w:ascii="Times New Roman" w:hAnsi="Times New Roman" w:cs="Times New Roman"/>
          <w:sz w:val="24"/>
        </w:rPr>
        <w:t>However this did not happen until the late 1980s.</w:t>
      </w:r>
      <w:r w:rsidR="007833E7">
        <w:rPr>
          <w:rFonts w:ascii="Times New Roman" w:hAnsi="Times New Roman" w:cs="Times New Roman"/>
          <w:sz w:val="24"/>
        </w:rPr>
        <w:t xml:space="preserve"> First the feasibility of the test was determined and it was found out whether there were </w:t>
      </w:r>
      <w:r w:rsidR="00B91BED">
        <w:rPr>
          <w:rFonts w:ascii="Times New Roman" w:hAnsi="Times New Roman" w:cs="Times New Roman"/>
          <w:sz w:val="24"/>
        </w:rPr>
        <w:t>enough funds</w:t>
      </w:r>
      <w:r w:rsidR="007833E7">
        <w:rPr>
          <w:rFonts w:ascii="Times New Roman" w:hAnsi="Times New Roman" w:cs="Times New Roman"/>
          <w:sz w:val="24"/>
        </w:rPr>
        <w:t xml:space="preserve"> for this upgrade. Since the resources were available and the test was given importance, theref</w:t>
      </w:r>
      <w:r w:rsidR="00FA5ED9">
        <w:rPr>
          <w:rFonts w:ascii="Times New Roman" w:hAnsi="Times New Roman" w:cs="Times New Roman"/>
          <w:sz w:val="24"/>
        </w:rPr>
        <w:t>ore the upgrade began in the 198</w:t>
      </w:r>
      <w:r w:rsidR="007833E7">
        <w:rPr>
          <w:rFonts w:ascii="Times New Roman" w:hAnsi="Times New Roman" w:cs="Times New Roman"/>
          <w:sz w:val="24"/>
        </w:rPr>
        <w:t xml:space="preserve">0s. </w:t>
      </w:r>
      <w:r w:rsidR="00B91BED">
        <w:rPr>
          <w:rFonts w:ascii="Times New Roman" w:hAnsi="Times New Roman" w:cs="Times New Roman"/>
          <w:sz w:val="24"/>
        </w:rPr>
        <w:t xml:space="preserve">The main goal of doing was to improve the test’s original norms. During the process of this upgrade, it was revealed that creating a separate and individual test for adolescents would be ideal in order to determine their mental health. </w:t>
      </w:r>
      <w:r w:rsidR="00FA5ED9">
        <w:rPr>
          <w:rFonts w:ascii="Times New Roman" w:hAnsi="Times New Roman" w:cs="Times New Roman"/>
          <w:sz w:val="24"/>
        </w:rPr>
        <w:t xml:space="preserve">A new method for deriving standard scores was also assessed during this process of </w:t>
      </w:r>
      <w:proofErr w:type="spellStart"/>
      <w:r w:rsidR="00FA5ED9">
        <w:rPr>
          <w:rFonts w:ascii="Times New Roman" w:hAnsi="Times New Roman" w:cs="Times New Roman"/>
          <w:sz w:val="24"/>
        </w:rPr>
        <w:t>restandardizing</w:t>
      </w:r>
      <w:proofErr w:type="spellEnd"/>
      <w:r w:rsidR="00FA5ED9">
        <w:rPr>
          <w:rFonts w:ascii="Times New Roman" w:hAnsi="Times New Roman" w:cs="Times New Roman"/>
          <w:sz w:val="24"/>
        </w:rPr>
        <w:t xml:space="preserve"> MMPI. The new test also took into consideration awkward phrases and included them as items in the test because of their importance. This </w:t>
      </w:r>
      <w:proofErr w:type="spellStart"/>
      <w:r w:rsidR="00FA5ED9">
        <w:rPr>
          <w:rFonts w:ascii="Times New Roman" w:hAnsi="Times New Roman" w:cs="Times New Roman"/>
          <w:sz w:val="24"/>
        </w:rPr>
        <w:t>restandardization</w:t>
      </w:r>
      <w:proofErr w:type="spellEnd"/>
      <w:r w:rsidR="00FA5ED9">
        <w:rPr>
          <w:rFonts w:ascii="Times New Roman" w:hAnsi="Times New Roman" w:cs="Times New Roman"/>
          <w:sz w:val="24"/>
        </w:rPr>
        <w:t xml:space="preserve"> process was successful because the idea for MMPI2 and MMPI-A was reached and the workings begun on the same to make the testing metric more credible. </w:t>
      </w:r>
    </w:p>
    <w:p w:rsidR="00FA5ED9" w:rsidRDefault="00FA5ED9" w:rsidP="00FA5ED9">
      <w:pPr>
        <w:pStyle w:val="Heading2"/>
      </w:pPr>
      <w:bookmarkStart w:id="9" w:name="_Toc524019214"/>
      <w:r>
        <w:t>MMPI 2</w:t>
      </w:r>
      <w:bookmarkEnd w:id="9"/>
    </w:p>
    <w:p w:rsidR="00000240" w:rsidRDefault="00BB5BAC" w:rsidP="00BB5BAC">
      <w:pPr>
        <w:spacing w:line="360" w:lineRule="auto"/>
        <w:jc w:val="both"/>
        <w:rPr>
          <w:rFonts w:ascii="Times New Roman" w:hAnsi="Times New Roman" w:cs="Times New Roman"/>
          <w:sz w:val="24"/>
        </w:rPr>
      </w:pPr>
      <w:r>
        <w:rPr>
          <w:rFonts w:ascii="Times New Roman" w:hAnsi="Times New Roman" w:cs="Times New Roman"/>
          <w:sz w:val="24"/>
        </w:rPr>
        <w:t>As mentioned above this test comprises of 567 items and was created after researching a sample of 1462 men and 1138 women</w:t>
      </w:r>
      <w:r w:rsidR="00F60436">
        <w:rPr>
          <w:rFonts w:ascii="Times New Roman" w:hAnsi="Times New Roman" w:cs="Times New Roman"/>
          <w:sz w:val="24"/>
        </w:rPr>
        <w:t xml:space="preserve"> from USA</w:t>
      </w:r>
      <w:r>
        <w:rPr>
          <w:rFonts w:ascii="Times New Roman" w:hAnsi="Times New Roman" w:cs="Times New Roman"/>
          <w:sz w:val="24"/>
        </w:rPr>
        <w:t xml:space="preserve">. </w:t>
      </w:r>
      <w:r w:rsidR="00E808F9">
        <w:rPr>
          <w:rFonts w:ascii="Times New Roman" w:hAnsi="Times New Roman" w:cs="Times New Roman"/>
          <w:sz w:val="24"/>
        </w:rPr>
        <w:t xml:space="preserve">The older version of the test was not very representative and therefore to cater to this issue a newer version was created. The newer MMPI took into account a vast population with individuals belonging to a higher economic class as well as education. </w:t>
      </w:r>
      <w:r w:rsidR="00F60436">
        <w:rPr>
          <w:rFonts w:ascii="Times New Roman" w:hAnsi="Times New Roman" w:cs="Times New Roman"/>
          <w:sz w:val="24"/>
        </w:rPr>
        <w:t>This is one of the concerns also that were raised from the test later on because they failed to account for individuals belonging to the lower economic class living in the United States.</w:t>
      </w:r>
      <w:r w:rsidR="004F7D4D">
        <w:rPr>
          <w:rFonts w:ascii="Times New Roman" w:hAnsi="Times New Roman" w:cs="Times New Roman"/>
          <w:sz w:val="24"/>
        </w:rPr>
        <w:t xml:space="preserve"> Even though news scales were being developed, the </w:t>
      </w:r>
      <w:proofErr w:type="spellStart"/>
      <w:r w:rsidR="004F7D4D">
        <w:rPr>
          <w:rFonts w:ascii="Times New Roman" w:hAnsi="Times New Roman" w:cs="Times New Roman"/>
          <w:sz w:val="24"/>
        </w:rPr>
        <w:t>restandardization</w:t>
      </w:r>
      <w:proofErr w:type="spellEnd"/>
      <w:r w:rsidR="004F7D4D">
        <w:rPr>
          <w:rFonts w:ascii="Times New Roman" w:hAnsi="Times New Roman" w:cs="Times New Roman"/>
          <w:sz w:val="24"/>
        </w:rPr>
        <w:t xml:space="preserve"> committee felt it was best if they let the original test remain the same so that it could be reverted back to in case of </w:t>
      </w:r>
      <w:r w:rsidR="004F7D4D">
        <w:rPr>
          <w:rFonts w:ascii="Times New Roman" w:hAnsi="Times New Roman" w:cs="Times New Roman"/>
          <w:sz w:val="24"/>
        </w:rPr>
        <w:lastRenderedPageBreak/>
        <w:t xml:space="preserve">any complications. </w:t>
      </w:r>
      <w:r w:rsidR="002D0AFA">
        <w:rPr>
          <w:rFonts w:ascii="Times New Roman" w:hAnsi="Times New Roman" w:cs="Times New Roman"/>
          <w:sz w:val="24"/>
        </w:rPr>
        <w:t>In order</w:t>
      </w:r>
      <w:r w:rsidR="00000240">
        <w:rPr>
          <w:rFonts w:ascii="Times New Roman" w:hAnsi="Times New Roman" w:cs="Times New Roman"/>
          <w:sz w:val="24"/>
        </w:rPr>
        <w:t xml:space="preserve"> to avoid </w:t>
      </w:r>
      <w:r w:rsidR="002D0AFA">
        <w:rPr>
          <w:rFonts w:ascii="Times New Roman" w:hAnsi="Times New Roman" w:cs="Times New Roman"/>
          <w:sz w:val="24"/>
        </w:rPr>
        <w:t>any</w:t>
      </w:r>
      <w:r w:rsidR="00000240">
        <w:rPr>
          <w:rFonts w:ascii="Times New Roman" w:hAnsi="Times New Roman" w:cs="Times New Roman"/>
          <w:sz w:val="24"/>
        </w:rPr>
        <w:t xml:space="preserve"> complications as well, only smaller objects that could receive criticism were deleted from the original testing metric. Moreover, the errors with </w:t>
      </w:r>
      <w:r w:rsidR="00037DDE">
        <w:rPr>
          <w:rFonts w:ascii="Times New Roman" w:hAnsi="Times New Roman" w:cs="Times New Roman"/>
          <w:sz w:val="24"/>
        </w:rPr>
        <w:t>Basic</w:t>
      </w:r>
      <w:r w:rsidR="00000240">
        <w:rPr>
          <w:rFonts w:ascii="Times New Roman" w:hAnsi="Times New Roman" w:cs="Times New Roman"/>
          <w:sz w:val="24"/>
        </w:rPr>
        <w:t xml:space="preserve"> English and grammar were also taken into account to make a more comprehensive version of the same test.  </w:t>
      </w:r>
      <w:r w:rsidR="002D0AFA">
        <w:rPr>
          <w:rFonts w:ascii="Times New Roman" w:hAnsi="Times New Roman" w:cs="Times New Roman"/>
          <w:sz w:val="24"/>
        </w:rPr>
        <w:t xml:space="preserve">The clinical scale code types were also left unchanged even though it was acknowledged that since the norms were changing, the pattern for the code type would also most probably change in a similar fashion. </w:t>
      </w:r>
      <w:r w:rsidR="00DB3073">
        <w:rPr>
          <w:rFonts w:ascii="Times New Roman" w:hAnsi="Times New Roman" w:cs="Times New Roman"/>
          <w:sz w:val="24"/>
        </w:rPr>
        <w:t xml:space="preserve">After the MMP1-2 was published there were many critiques regarding whether the new norms had affected the code type scales or not. </w:t>
      </w:r>
      <w:r w:rsidR="00037DDE">
        <w:rPr>
          <w:rFonts w:ascii="Times New Roman" w:hAnsi="Times New Roman" w:cs="Times New Roman"/>
          <w:sz w:val="24"/>
        </w:rPr>
        <w:t xml:space="preserve">This query was thereafter addressed by plotting the same results on MMP1 and MMPI 2 and when the results were similar, all other reservations were countered. </w:t>
      </w:r>
    </w:p>
    <w:p w:rsidR="0051589C" w:rsidRDefault="006B6945" w:rsidP="00BB5BAC">
      <w:pPr>
        <w:spacing w:line="360" w:lineRule="auto"/>
        <w:jc w:val="both"/>
        <w:rPr>
          <w:rFonts w:ascii="Times New Roman" w:hAnsi="Times New Roman" w:cs="Times New Roman"/>
          <w:sz w:val="24"/>
        </w:rPr>
      </w:pPr>
      <w:r>
        <w:rPr>
          <w:rFonts w:ascii="Times New Roman" w:hAnsi="Times New Roman" w:cs="Times New Roman"/>
          <w:sz w:val="24"/>
        </w:rPr>
        <w:t xml:space="preserve">The concerns which arose because of code type norms were given weightage because they are important issues in the testing metric and therefore cannot be overlooked. Code type classification is a phenomenon which is being tested for more than a half a century which is why it is paid heed to. </w:t>
      </w:r>
      <w:proofErr w:type="spellStart"/>
      <w:r>
        <w:rPr>
          <w:rFonts w:ascii="Times New Roman" w:hAnsi="Times New Roman" w:cs="Times New Roman"/>
          <w:sz w:val="24"/>
        </w:rPr>
        <w:t>Dahlstrom</w:t>
      </w:r>
      <w:proofErr w:type="spellEnd"/>
      <w:r>
        <w:rPr>
          <w:rFonts w:ascii="Times New Roman" w:hAnsi="Times New Roman" w:cs="Times New Roman"/>
          <w:sz w:val="24"/>
        </w:rPr>
        <w:t xml:space="preserve"> (1992) was responsible for creating a method to define code types in 1989. </w:t>
      </w:r>
      <w:r w:rsidR="005E4D28">
        <w:rPr>
          <w:rFonts w:ascii="Times New Roman" w:hAnsi="Times New Roman" w:cs="Times New Roman"/>
          <w:sz w:val="24"/>
        </w:rPr>
        <w:t xml:space="preserve">It was revealed that even if one T-type score changed, the entire MMPI or even MMPI-2 for that matter would be changed because neither of these tests </w:t>
      </w:r>
      <w:proofErr w:type="gramStart"/>
      <w:r w:rsidR="005E4D28">
        <w:rPr>
          <w:rFonts w:ascii="Times New Roman" w:hAnsi="Times New Roman" w:cs="Times New Roman"/>
          <w:sz w:val="24"/>
        </w:rPr>
        <w:t>were</w:t>
      </w:r>
      <w:proofErr w:type="gramEnd"/>
      <w:r w:rsidR="005E4D28">
        <w:rPr>
          <w:rFonts w:ascii="Times New Roman" w:hAnsi="Times New Roman" w:cs="Times New Roman"/>
          <w:sz w:val="24"/>
        </w:rPr>
        <w:t xml:space="preserve"> reliable in its truest forms. </w:t>
      </w:r>
      <w:proofErr w:type="spellStart"/>
      <w:r w:rsidR="00241C7D">
        <w:rPr>
          <w:rFonts w:ascii="Times New Roman" w:hAnsi="Times New Roman" w:cs="Times New Roman"/>
          <w:sz w:val="24"/>
        </w:rPr>
        <w:t>Tellegen</w:t>
      </w:r>
      <w:proofErr w:type="spellEnd"/>
      <w:r w:rsidR="00241C7D">
        <w:rPr>
          <w:rFonts w:ascii="Times New Roman" w:hAnsi="Times New Roman" w:cs="Times New Roman"/>
          <w:sz w:val="24"/>
        </w:rPr>
        <w:t xml:space="preserve"> and Ben –</w:t>
      </w:r>
      <w:proofErr w:type="spellStart"/>
      <w:r w:rsidR="00241C7D">
        <w:rPr>
          <w:rFonts w:ascii="Times New Roman" w:hAnsi="Times New Roman" w:cs="Times New Roman"/>
          <w:sz w:val="24"/>
        </w:rPr>
        <w:t>Porath</w:t>
      </w:r>
      <w:proofErr w:type="spellEnd"/>
      <w:r w:rsidR="00241C7D">
        <w:rPr>
          <w:rFonts w:ascii="Times New Roman" w:hAnsi="Times New Roman" w:cs="Times New Roman"/>
          <w:sz w:val="24"/>
        </w:rPr>
        <w:t xml:space="preserve"> (1992) also shed light on this by highlighting how one changing T scores could affect the results for MMPI and MMPI-2 which is why a uniform T-scores were developed. </w:t>
      </w:r>
      <w:r w:rsidR="00736AD7">
        <w:rPr>
          <w:rFonts w:ascii="Times New Roman" w:hAnsi="Times New Roman" w:cs="Times New Roman"/>
          <w:sz w:val="24"/>
        </w:rPr>
        <w:t xml:space="preserve">This development was apparent because of the problems that were recurring because of the T-scores. </w:t>
      </w:r>
      <w:r w:rsidR="00285EA3">
        <w:rPr>
          <w:rFonts w:ascii="Times New Roman" w:hAnsi="Times New Roman" w:cs="Times New Roman"/>
          <w:sz w:val="24"/>
        </w:rPr>
        <w:t xml:space="preserve">Raw distributions for clinical scores were considered as skewed however when using T scores, the same value did not reappear to the same percentile when compared with different scales. This created a demand for a uniform score which would be used to thereafter recreate the same results and make it more reliable. </w:t>
      </w:r>
      <w:r w:rsidR="00F415D4">
        <w:rPr>
          <w:rFonts w:ascii="Times New Roman" w:hAnsi="Times New Roman" w:cs="Times New Roman"/>
          <w:sz w:val="24"/>
        </w:rPr>
        <w:t xml:space="preserve">The lack of percentile equivalence was particularly misleading for both the MMPI-2 as well as MMPI-A. </w:t>
      </w:r>
      <w:r w:rsidR="00275B47">
        <w:rPr>
          <w:rFonts w:ascii="Times New Roman" w:hAnsi="Times New Roman" w:cs="Times New Roman"/>
          <w:sz w:val="24"/>
        </w:rPr>
        <w:t>Therefore to compute an average distribution that would</w:t>
      </w:r>
      <w:r w:rsidR="00181613">
        <w:rPr>
          <w:rFonts w:ascii="Times New Roman" w:hAnsi="Times New Roman" w:cs="Times New Roman"/>
          <w:sz w:val="24"/>
        </w:rPr>
        <w:t xml:space="preserve"> be representative and credible</w:t>
      </w:r>
      <w:r w:rsidR="00275B47">
        <w:rPr>
          <w:rFonts w:ascii="Times New Roman" w:hAnsi="Times New Roman" w:cs="Times New Roman"/>
          <w:sz w:val="24"/>
        </w:rPr>
        <w:t xml:space="preserve"> was to gather non-K corrected scores for men and women. This approach would make it possible to receive uniform scores. </w:t>
      </w:r>
      <w:r w:rsidR="0051589C">
        <w:rPr>
          <w:rFonts w:ascii="Times New Roman" w:hAnsi="Times New Roman" w:cs="Times New Roman"/>
          <w:sz w:val="24"/>
        </w:rPr>
        <w:t xml:space="preserve">Based on these findings therefore it can be summarized that the goal of the </w:t>
      </w:r>
      <w:proofErr w:type="spellStart"/>
      <w:r w:rsidR="0051589C">
        <w:rPr>
          <w:rFonts w:ascii="Times New Roman" w:hAnsi="Times New Roman" w:cs="Times New Roman"/>
          <w:sz w:val="24"/>
        </w:rPr>
        <w:t>restandardziation</w:t>
      </w:r>
      <w:proofErr w:type="spellEnd"/>
      <w:r w:rsidR="0051589C">
        <w:rPr>
          <w:rFonts w:ascii="Times New Roman" w:hAnsi="Times New Roman" w:cs="Times New Roman"/>
          <w:sz w:val="24"/>
        </w:rPr>
        <w:t xml:space="preserve"> committee was to modernize the test by introducing new items instead of items that were non functional. </w:t>
      </w:r>
    </w:p>
    <w:p w:rsidR="00DD3E74" w:rsidRDefault="00DD3E74" w:rsidP="00DD3E74">
      <w:pPr>
        <w:pStyle w:val="Heading2"/>
      </w:pPr>
      <w:bookmarkStart w:id="10" w:name="_Toc524019215"/>
      <w:r>
        <w:lastRenderedPageBreak/>
        <w:t>MMPI-2 Content Scales</w:t>
      </w:r>
      <w:bookmarkEnd w:id="10"/>
    </w:p>
    <w:p w:rsidR="00DD3E74" w:rsidRDefault="009F1C54" w:rsidP="00181613">
      <w:pPr>
        <w:spacing w:line="360" w:lineRule="auto"/>
        <w:jc w:val="both"/>
        <w:rPr>
          <w:rFonts w:ascii="Times New Roman" w:hAnsi="Times New Roman" w:cs="Times New Roman"/>
          <w:sz w:val="24"/>
        </w:rPr>
      </w:pPr>
      <w:r>
        <w:rPr>
          <w:rFonts w:ascii="Times New Roman" w:hAnsi="Times New Roman" w:cs="Times New Roman"/>
          <w:sz w:val="24"/>
        </w:rPr>
        <w:t xml:space="preserve">After the scales determined back in the 1960s by Wiggins, a newer version of scales were developed in a very rational manner. </w:t>
      </w:r>
      <w:r w:rsidR="00440BB2">
        <w:rPr>
          <w:rFonts w:ascii="Times New Roman" w:hAnsi="Times New Roman" w:cs="Times New Roman"/>
          <w:sz w:val="24"/>
        </w:rPr>
        <w:t xml:space="preserve">First items were assigned to potential scales based on vote from judges who were also credible as well as rational. </w:t>
      </w:r>
      <w:r w:rsidR="005563D6">
        <w:rPr>
          <w:rFonts w:ascii="Times New Roman" w:hAnsi="Times New Roman" w:cs="Times New Roman"/>
          <w:sz w:val="24"/>
        </w:rPr>
        <w:t xml:space="preserve">This was followed by the incorporation of statistics in order to yield better results </w:t>
      </w:r>
      <w:r w:rsidR="00983E1A">
        <w:rPr>
          <w:rFonts w:ascii="Times New Roman" w:hAnsi="Times New Roman" w:cs="Times New Roman"/>
          <w:sz w:val="24"/>
        </w:rPr>
        <w:t xml:space="preserve">and determine items that were not consistent. </w:t>
      </w:r>
      <w:r w:rsidR="00BD43B8">
        <w:rPr>
          <w:rFonts w:ascii="Times New Roman" w:hAnsi="Times New Roman" w:cs="Times New Roman"/>
          <w:sz w:val="24"/>
        </w:rPr>
        <w:t xml:space="preserve">Moreover, potential items that were not taken into account were also assessed through statistical data. </w:t>
      </w:r>
      <w:r w:rsidR="007522F7">
        <w:rPr>
          <w:rFonts w:ascii="Times New Roman" w:hAnsi="Times New Roman" w:cs="Times New Roman"/>
          <w:sz w:val="24"/>
        </w:rPr>
        <w:t xml:space="preserve">In case of the missing items that were actually required, they were added later after much consideration and logical backing. </w:t>
      </w:r>
      <w:r w:rsidR="00513535">
        <w:rPr>
          <w:rFonts w:ascii="Times New Roman" w:hAnsi="Times New Roman" w:cs="Times New Roman"/>
          <w:sz w:val="24"/>
        </w:rPr>
        <w:t>Finally the items that were creating inter-</w:t>
      </w:r>
      <w:r w:rsidR="002D446D">
        <w:rPr>
          <w:rFonts w:ascii="Times New Roman" w:hAnsi="Times New Roman" w:cs="Times New Roman"/>
          <w:sz w:val="24"/>
        </w:rPr>
        <w:t>correlation</w:t>
      </w:r>
      <w:r w:rsidR="00513535">
        <w:rPr>
          <w:rFonts w:ascii="Times New Roman" w:hAnsi="Times New Roman" w:cs="Times New Roman"/>
          <w:sz w:val="24"/>
        </w:rPr>
        <w:t xml:space="preserve"> among the content scales were also vanished. </w:t>
      </w:r>
      <w:r w:rsidR="00E25C71">
        <w:rPr>
          <w:rFonts w:ascii="Times New Roman" w:hAnsi="Times New Roman" w:cs="Times New Roman"/>
          <w:sz w:val="24"/>
        </w:rPr>
        <w:t xml:space="preserve">After this strenuous process 15 content scales finally </w:t>
      </w:r>
      <w:r w:rsidR="002D446D">
        <w:rPr>
          <w:rFonts w:ascii="Times New Roman" w:hAnsi="Times New Roman" w:cs="Times New Roman"/>
          <w:sz w:val="24"/>
        </w:rPr>
        <w:t>remained</w:t>
      </w:r>
      <w:r w:rsidR="00E25C71">
        <w:rPr>
          <w:rFonts w:ascii="Times New Roman" w:hAnsi="Times New Roman" w:cs="Times New Roman"/>
          <w:sz w:val="24"/>
        </w:rPr>
        <w:t xml:space="preserve">. </w:t>
      </w:r>
      <w:r w:rsidR="002D446D">
        <w:rPr>
          <w:rFonts w:ascii="Times New Roman" w:hAnsi="Times New Roman" w:cs="Times New Roman"/>
          <w:sz w:val="24"/>
        </w:rPr>
        <w:t>Many of these scales were similar t</w:t>
      </w:r>
      <w:r w:rsidR="00F17332">
        <w:rPr>
          <w:rFonts w:ascii="Times New Roman" w:hAnsi="Times New Roman" w:cs="Times New Roman"/>
          <w:sz w:val="24"/>
        </w:rPr>
        <w:t xml:space="preserve">o the ones developed by Wiggin. It was taken into account especially that the MMPI-2 Content Scales were better off when compared to Clinical Scales. </w:t>
      </w:r>
      <w:r w:rsidR="00304A86">
        <w:rPr>
          <w:rFonts w:ascii="Times New Roman" w:hAnsi="Times New Roman" w:cs="Times New Roman"/>
          <w:sz w:val="24"/>
        </w:rPr>
        <w:t xml:space="preserve">Ben </w:t>
      </w:r>
      <w:proofErr w:type="spellStart"/>
      <w:r w:rsidR="00304A86">
        <w:rPr>
          <w:rFonts w:ascii="Times New Roman" w:hAnsi="Times New Roman" w:cs="Times New Roman"/>
          <w:sz w:val="24"/>
        </w:rPr>
        <w:t>Porath</w:t>
      </w:r>
      <w:proofErr w:type="spellEnd"/>
      <w:r w:rsidR="00304A86">
        <w:rPr>
          <w:rFonts w:ascii="Times New Roman" w:hAnsi="Times New Roman" w:cs="Times New Roman"/>
          <w:sz w:val="24"/>
        </w:rPr>
        <w:t xml:space="preserve"> and </w:t>
      </w:r>
      <w:proofErr w:type="spellStart"/>
      <w:r w:rsidR="00304A86">
        <w:rPr>
          <w:rFonts w:ascii="Times New Roman" w:hAnsi="Times New Roman" w:cs="Times New Roman"/>
          <w:sz w:val="24"/>
        </w:rPr>
        <w:t>Sheerwood</w:t>
      </w:r>
      <w:proofErr w:type="spellEnd"/>
      <w:r w:rsidR="00304A86">
        <w:rPr>
          <w:rFonts w:ascii="Times New Roman" w:hAnsi="Times New Roman" w:cs="Times New Roman"/>
          <w:sz w:val="24"/>
        </w:rPr>
        <w:t xml:space="preserve"> were responsible for creating the MMPI-2 Content Scales. </w:t>
      </w:r>
      <w:r w:rsidR="00F75D99">
        <w:rPr>
          <w:rFonts w:ascii="Times New Roman" w:hAnsi="Times New Roman" w:cs="Times New Roman"/>
          <w:sz w:val="24"/>
        </w:rPr>
        <w:t xml:space="preserve">These scales were created through component and item analysis which is why they were considered as pragmatic and credible. This is also one of the reasons behind why the revised scales became better and more opted for by practitioners relative to the older scales. </w:t>
      </w:r>
    </w:p>
    <w:p w:rsidR="00021340" w:rsidRDefault="00021340" w:rsidP="00021340">
      <w:pPr>
        <w:pStyle w:val="Heading2"/>
      </w:pPr>
      <w:bookmarkStart w:id="11" w:name="_Toc524019216"/>
      <w:r>
        <w:t>Restructuring Clinical Scales</w:t>
      </w:r>
      <w:bookmarkEnd w:id="11"/>
    </w:p>
    <w:p w:rsidR="00756F7A" w:rsidRDefault="00790DC6" w:rsidP="00790DC6">
      <w:pPr>
        <w:spacing w:line="360" w:lineRule="auto"/>
        <w:jc w:val="both"/>
        <w:rPr>
          <w:rFonts w:ascii="Times New Roman" w:hAnsi="Times New Roman" w:cs="Times New Roman"/>
          <w:sz w:val="24"/>
        </w:rPr>
      </w:pPr>
      <w:proofErr w:type="spellStart"/>
      <w:r>
        <w:rPr>
          <w:rFonts w:ascii="Times New Roman" w:hAnsi="Times New Roman" w:cs="Times New Roman"/>
          <w:sz w:val="24"/>
        </w:rPr>
        <w:t>Discriminant</w:t>
      </w:r>
      <w:proofErr w:type="spellEnd"/>
      <w:r>
        <w:rPr>
          <w:rFonts w:ascii="Times New Roman" w:hAnsi="Times New Roman" w:cs="Times New Roman"/>
          <w:sz w:val="24"/>
        </w:rPr>
        <w:t xml:space="preserve"> validity can be considered as one of the paramount reasons for clinical scales. Unanticipated high correlations make this testing metric far from credible which is particularly why extensive research was being done in order to restructure the clinical scales such that </w:t>
      </w:r>
      <w:r w:rsidR="00C16CF6">
        <w:rPr>
          <w:rFonts w:ascii="Times New Roman" w:hAnsi="Times New Roman" w:cs="Times New Roman"/>
          <w:sz w:val="24"/>
        </w:rPr>
        <w:t xml:space="preserve">there are limited shortcomings. </w:t>
      </w:r>
      <w:r w:rsidR="004127ED">
        <w:rPr>
          <w:rFonts w:ascii="Times New Roman" w:hAnsi="Times New Roman" w:cs="Times New Roman"/>
          <w:sz w:val="24"/>
        </w:rPr>
        <w:t xml:space="preserve">The basic flaw lies within the clinical scales was its ability to discriminate between patient group as well as control group. </w:t>
      </w:r>
      <w:r w:rsidR="00C10F32">
        <w:rPr>
          <w:rFonts w:ascii="Times New Roman" w:hAnsi="Times New Roman" w:cs="Times New Roman"/>
          <w:sz w:val="24"/>
        </w:rPr>
        <w:t>The heterogeneous make up of the group can thereafter also be considered as a</w:t>
      </w:r>
      <w:r w:rsidR="00E45A87">
        <w:rPr>
          <w:rFonts w:ascii="Times New Roman" w:hAnsi="Times New Roman" w:cs="Times New Roman"/>
          <w:sz w:val="24"/>
        </w:rPr>
        <w:t>n</w:t>
      </w:r>
      <w:r w:rsidR="00C10F32">
        <w:rPr>
          <w:rFonts w:ascii="Times New Roman" w:hAnsi="Times New Roman" w:cs="Times New Roman"/>
          <w:sz w:val="24"/>
        </w:rPr>
        <w:t xml:space="preserve"> apparent flaw of the clinical scales further hinting towards restructuring to rectify these mistakes.</w:t>
      </w:r>
      <w:r w:rsidR="00E45A87">
        <w:rPr>
          <w:rFonts w:ascii="Times New Roman" w:hAnsi="Times New Roman" w:cs="Times New Roman"/>
          <w:sz w:val="24"/>
        </w:rPr>
        <w:t xml:space="preserve"> Moreover, the absence of theory also elevated this flaw and further made it impossible to carry out interpretation with existing clinical scales. </w:t>
      </w:r>
    </w:p>
    <w:p w:rsidR="00021340" w:rsidRDefault="004B0D63" w:rsidP="004B0D63">
      <w:pPr>
        <w:pStyle w:val="Heading2"/>
      </w:pPr>
      <w:bookmarkStart w:id="12" w:name="_Toc524019217"/>
      <w:r>
        <w:t>MMPI-A</w:t>
      </w:r>
      <w:bookmarkEnd w:id="12"/>
      <w:r>
        <w:t xml:space="preserve"> </w:t>
      </w:r>
    </w:p>
    <w:p w:rsidR="002D3EBD" w:rsidRDefault="00FD482D" w:rsidP="00FD482D">
      <w:pPr>
        <w:spacing w:line="360" w:lineRule="auto"/>
        <w:jc w:val="both"/>
        <w:rPr>
          <w:rFonts w:ascii="Times New Roman" w:hAnsi="Times New Roman" w:cs="Times New Roman"/>
          <w:sz w:val="24"/>
        </w:rPr>
      </w:pPr>
      <w:r>
        <w:rPr>
          <w:rFonts w:ascii="Times New Roman" w:hAnsi="Times New Roman" w:cs="Times New Roman"/>
          <w:sz w:val="24"/>
        </w:rPr>
        <w:t xml:space="preserve">Even though the original MMPI has set the grounds for further research and became a widely used metric, it did have flaws that needed to be catered accordingly because of which the MMPI-Adolescent was created. </w:t>
      </w:r>
      <w:r w:rsidR="00451B74">
        <w:rPr>
          <w:rFonts w:ascii="Times New Roman" w:hAnsi="Times New Roman" w:cs="Times New Roman"/>
          <w:sz w:val="24"/>
        </w:rPr>
        <w:t xml:space="preserve">One of the goals was to maintain the integrity of the original MMPI as well as ensuring validity was intact. </w:t>
      </w:r>
      <w:r w:rsidR="004F1F1F">
        <w:rPr>
          <w:rFonts w:ascii="Times New Roman" w:hAnsi="Times New Roman" w:cs="Times New Roman"/>
          <w:sz w:val="24"/>
        </w:rPr>
        <w:t>A collection of a normative sample</w:t>
      </w:r>
      <w:r w:rsidR="00900A83">
        <w:rPr>
          <w:rFonts w:ascii="Times New Roman" w:hAnsi="Times New Roman" w:cs="Times New Roman"/>
          <w:sz w:val="24"/>
        </w:rPr>
        <w:t xml:space="preserve"> which would be representative of the adolescents population was also </w:t>
      </w:r>
      <w:r w:rsidR="004F1F1F">
        <w:rPr>
          <w:rFonts w:ascii="Times New Roman" w:hAnsi="Times New Roman" w:cs="Times New Roman"/>
          <w:sz w:val="24"/>
        </w:rPr>
        <w:t xml:space="preserve">one of the underlying aims of the creation of MMPI-A. </w:t>
      </w:r>
      <w:r w:rsidR="00B614CA">
        <w:rPr>
          <w:rFonts w:ascii="Times New Roman" w:hAnsi="Times New Roman" w:cs="Times New Roman"/>
          <w:sz w:val="24"/>
        </w:rPr>
        <w:t xml:space="preserve">The MMPI-A consisted of 478 items however an abbreviated version of this test </w:t>
      </w:r>
      <w:r w:rsidR="00B614CA">
        <w:rPr>
          <w:rFonts w:ascii="Times New Roman" w:hAnsi="Times New Roman" w:cs="Times New Roman"/>
          <w:sz w:val="24"/>
        </w:rPr>
        <w:lastRenderedPageBreak/>
        <w:t xml:space="preserve">comprised of the first 350 items. </w:t>
      </w:r>
      <w:r w:rsidR="00E40C0A">
        <w:rPr>
          <w:rFonts w:ascii="Times New Roman" w:hAnsi="Times New Roman" w:cs="Times New Roman"/>
          <w:sz w:val="24"/>
        </w:rPr>
        <w:t xml:space="preserve">Basic scales for this test were adapted from </w:t>
      </w:r>
      <w:r w:rsidR="00701760">
        <w:rPr>
          <w:rFonts w:ascii="Times New Roman" w:hAnsi="Times New Roman" w:cs="Times New Roman"/>
          <w:sz w:val="24"/>
        </w:rPr>
        <w:t xml:space="preserve">the original MMPI and the difference between these two tests is only based on58 items that were deleted because they were not normally used. </w:t>
      </w:r>
      <w:r w:rsidR="002C75DD">
        <w:rPr>
          <w:rFonts w:ascii="Times New Roman" w:hAnsi="Times New Roman" w:cs="Times New Roman"/>
          <w:sz w:val="24"/>
        </w:rPr>
        <w:t xml:space="preserve">Moreover, four additional validity tests were added to the MMPI-A which also makes it different that the </w:t>
      </w:r>
      <w:r w:rsidR="00A71927">
        <w:rPr>
          <w:rFonts w:ascii="Times New Roman" w:hAnsi="Times New Roman" w:cs="Times New Roman"/>
          <w:sz w:val="24"/>
        </w:rPr>
        <w:t>original</w:t>
      </w:r>
      <w:r w:rsidR="002C75DD">
        <w:rPr>
          <w:rFonts w:ascii="Times New Roman" w:hAnsi="Times New Roman" w:cs="Times New Roman"/>
          <w:sz w:val="24"/>
        </w:rPr>
        <w:t xml:space="preserve"> version of the test. </w:t>
      </w:r>
      <w:r w:rsidR="00A71927">
        <w:rPr>
          <w:rFonts w:ascii="Times New Roman" w:hAnsi="Times New Roman" w:cs="Times New Roman"/>
          <w:sz w:val="24"/>
        </w:rPr>
        <w:t>MMMPI-A also included 15 content scales which was another unique fea</w:t>
      </w:r>
      <w:r w:rsidR="002D3EBD">
        <w:rPr>
          <w:rFonts w:ascii="Times New Roman" w:hAnsi="Times New Roman" w:cs="Times New Roman"/>
          <w:sz w:val="24"/>
        </w:rPr>
        <w:t xml:space="preserve">ture for the newly formed test when compared to MMPI. In addition to the creation of MMPI-A, The Personality psycho-pathology scales (PSY-5) were developed by </w:t>
      </w:r>
      <w:r w:rsidR="008B3A48">
        <w:rPr>
          <w:rFonts w:ascii="Times New Roman" w:hAnsi="Times New Roman" w:cs="Times New Roman"/>
          <w:sz w:val="24"/>
        </w:rPr>
        <w:t xml:space="preserve">Mc </w:t>
      </w:r>
      <w:proofErr w:type="spellStart"/>
      <w:r w:rsidR="008B3A48">
        <w:rPr>
          <w:rFonts w:ascii="Times New Roman" w:hAnsi="Times New Roman" w:cs="Times New Roman"/>
          <w:sz w:val="24"/>
        </w:rPr>
        <w:t>Nulty</w:t>
      </w:r>
      <w:proofErr w:type="spellEnd"/>
      <w:r w:rsidR="008B3A48">
        <w:rPr>
          <w:rFonts w:ascii="Times New Roman" w:hAnsi="Times New Roman" w:cs="Times New Roman"/>
          <w:sz w:val="24"/>
        </w:rPr>
        <w:t xml:space="preserve">, </w:t>
      </w:r>
      <w:proofErr w:type="spellStart"/>
      <w:r w:rsidR="008B3A48">
        <w:rPr>
          <w:rFonts w:ascii="Times New Roman" w:hAnsi="Times New Roman" w:cs="Times New Roman"/>
          <w:sz w:val="24"/>
        </w:rPr>
        <w:t>Harkness</w:t>
      </w:r>
      <w:proofErr w:type="spellEnd"/>
      <w:r w:rsidR="008B3A48">
        <w:rPr>
          <w:rFonts w:ascii="Times New Roman" w:hAnsi="Times New Roman" w:cs="Times New Roman"/>
          <w:sz w:val="24"/>
        </w:rPr>
        <w:t>, Ben-</w:t>
      </w:r>
      <w:proofErr w:type="spellStart"/>
      <w:r w:rsidR="008B3A48">
        <w:rPr>
          <w:rFonts w:ascii="Times New Roman" w:hAnsi="Times New Roman" w:cs="Times New Roman"/>
          <w:sz w:val="24"/>
        </w:rPr>
        <w:t>Porath</w:t>
      </w:r>
      <w:proofErr w:type="spellEnd"/>
      <w:r w:rsidR="008B3A48">
        <w:rPr>
          <w:rFonts w:ascii="Times New Roman" w:hAnsi="Times New Roman" w:cs="Times New Roman"/>
          <w:sz w:val="24"/>
        </w:rPr>
        <w:t xml:space="preserve"> and Williams (1997). These scales were incorporated in the MMPI-A which is why understanding them is particularly important. There are many similar items in the PSY-5 and MMPI-A. Similarly, the latter is also similar to MMPI-2 </w:t>
      </w:r>
      <w:r w:rsidR="00BF3ADB">
        <w:rPr>
          <w:rFonts w:ascii="Times New Roman" w:hAnsi="Times New Roman" w:cs="Times New Roman"/>
          <w:sz w:val="24"/>
        </w:rPr>
        <w:t>and MMPI</w:t>
      </w:r>
      <w:r w:rsidR="008B3A48">
        <w:rPr>
          <w:rFonts w:ascii="Times New Roman" w:hAnsi="Times New Roman" w:cs="Times New Roman"/>
          <w:sz w:val="24"/>
        </w:rPr>
        <w:t xml:space="preserve">. </w:t>
      </w:r>
    </w:p>
    <w:p w:rsidR="00BF3ADB" w:rsidRPr="00FD482D" w:rsidRDefault="008C3415" w:rsidP="008C3415">
      <w:pPr>
        <w:pStyle w:val="Heading2"/>
      </w:pPr>
      <w:bookmarkStart w:id="13" w:name="_Toc524019218"/>
      <w:r>
        <w:t>Approaches to Interpretation</w:t>
      </w:r>
      <w:bookmarkEnd w:id="13"/>
      <w:r>
        <w:t xml:space="preserve"> </w:t>
      </w:r>
    </w:p>
    <w:p w:rsidR="00560411" w:rsidRDefault="00F20A59" w:rsidP="00181613">
      <w:pPr>
        <w:spacing w:line="360" w:lineRule="auto"/>
        <w:jc w:val="both"/>
        <w:rPr>
          <w:rFonts w:ascii="Times New Roman" w:hAnsi="Times New Roman" w:cs="Times New Roman"/>
          <w:sz w:val="24"/>
        </w:rPr>
      </w:pPr>
      <w:r>
        <w:rPr>
          <w:rFonts w:ascii="Times New Roman" w:hAnsi="Times New Roman" w:cs="Times New Roman"/>
          <w:sz w:val="24"/>
        </w:rPr>
        <w:t xml:space="preserve">Towards the beginning, the approaches used to assess MMPI and MMPI-2 were observable processes however this changed over a period of time as content based approaches also began to </w:t>
      </w:r>
      <w:r w:rsidR="00EF4F43">
        <w:rPr>
          <w:rFonts w:ascii="Times New Roman" w:hAnsi="Times New Roman" w:cs="Times New Roman"/>
          <w:sz w:val="24"/>
        </w:rPr>
        <w:t>emerge</w:t>
      </w:r>
      <w:r>
        <w:rPr>
          <w:rFonts w:ascii="Times New Roman" w:hAnsi="Times New Roman" w:cs="Times New Roman"/>
          <w:sz w:val="24"/>
        </w:rPr>
        <w:t xml:space="preserve">. </w:t>
      </w:r>
      <w:r w:rsidR="00EF4F43">
        <w:rPr>
          <w:rFonts w:ascii="Times New Roman" w:hAnsi="Times New Roman" w:cs="Times New Roman"/>
          <w:sz w:val="24"/>
        </w:rPr>
        <w:t xml:space="preserve">This was done because extensive survey of literature shed light on how content based approaches were more preferable and valid. For the sake of validity therefore, interpretation began to take place based on content based approaches. Criterion and content validity were in fact considered as the most prominent interpretation grounds for MMPI-2. </w:t>
      </w:r>
      <w:r w:rsidR="00DD7A74">
        <w:rPr>
          <w:rFonts w:ascii="Times New Roman" w:hAnsi="Times New Roman" w:cs="Times New Roman"/>
          <w:sz w:val="24"/>
        </w:rPr>
        <w:t xml:space="preserve">A third basis that also started to become more apparent was construct validity which is in fact an ongoing process. However the third ground has not been considered that evidently contrary to the first two factors in the interpretation of MMPI-2, MMPI and MMPI-A. </w:t>
      </w:r>
    </w:p>
    <w:p w:rsidR="00560411" w:rsidRDefault="00560411" w:rsidP="00560411">
      <w:pPr>
        <w:pStyle w:val="Heading2"/>
      </w:pPr>
      <w:bookmarkStart w:id="14" w:name="_Toc524019219"/>
      <w:r>
        <w:t>Assessing Protocol Validity</w:t>
      </w:r>
      <w:bookmarkEnd w:id="14"/>
      <w:r>
        <w:t xml:space="preserve"> </w:t>
      </w:r>
    </w:p>
    <w:p w:rsidR="00B05092" w:rsidRDefault="00DD7A74" w:rsidP="00B05092">
      <w:pPr>
        <w:spacing w:line="360" w:lineRule="auto"/>
        <w:jc w:val="both"/>
        <w:rPr>
          <w:rFonts w:ascii="Times New Roman" w:hAnsi="Times New Roman" w:cs="Times New Roman"/>
          <w:sz w:val="24"/>
        </w:rPr>
      </w:pPr>
      <w:r>
        <w:t xml:space="preserve"> </w:t>
      </w:r>
      <w:r w:rsidR="00B05092">
        <w:rPr>
          <w:rFonts w:ascii="Times New Roman" w:hAnsi="Times New Roman" w:cs="Times New Roman"/>
          <w:sz w:val="24"/>
        </w:rPr>
        <w:t xml:space="preserve">Since the MPPI and MMPI-2 are self-reports, research identified two most apparent </w:t>
      </w:r>
      <w:r w:rsidR="001170A2">
        <w:rPr>
          <w:rFonts w:ascii="Times New Roman" w:hAnsi="Times New Roman" w:cs="Times New Roman"/>
          <w:sz w:val="24"/>
        </w:rPr>
        <w:t>kinds</w:t>
      </w:r>
      <w:r w:rsidR="00B05092">
        <w:rPr>
          <w:rFonts w:ascii="Times New Roman" w:hAnsi="Times New Roman" w:cs="Times New Roman"/>
          <w:sz w:val="24"/>
        </w:rPr>
        <w:t xml:space="preserve"> of threats to this kind of method of data collection. </w:t>
      </w:r>
      <w:r w:rsidR="001170A2">
        <w:rPr>
          <w:rFonts w:ascii="Times New Roman" w:hAnsi="Times New Roman" w:cs="Times New Roman"/>
          <w:sz w:val="24"/>
        </w:rPr>
        <w:t xml:space="preserve">The first apparent threat to this was non-content based threats which referred to response patterns that did not incorporate </w:t>
      </w:r>
      <w:r w:rsidR="00DF2935">
        <w:rPr>
          <w:rFonts w:ascii="Times New Roman" w:hAnsi="Times New Roman" w:cs="Times New Roman"/>
          <w:sz w:val="24"/>
        </w:rPr>
        <w:t xml:space="preserve">accurate readings of the items present on the instrument which was in this cause the MMPI. </w:t>
      </w:r>
      <w:r w:rsidR="00BF39BE">
        <w:rPr>
          <w:rFonts w:ascii="Times New Roman" w:hAnsi="Times New Roman" w:cs="Times New Roman"/>
          <w:sz w:val="24"/>
        </w:rPr>
        <w:t xml:space="preserve">Similarly, another apparent threat was content based which referred to the readings that were incorrect. </w:t>
      </w:r>
      <w:r w:rsidR="00ED556E">
        <w:rPr>
          <w:rFonts w:ascii="Times New Roman" w:hAnsi="Times New Roman" w:cs="Times New Roman"/>
          <w:sz w:val="24"/>
        </w:rPr>
        <w:t xml:space="preserve">This means the items on the instrument were assessed but were not done in an adequate manner. </w:t>
      </w:r>
      <w:r w:rsidR="00B1746D">
        <w:rPr>
          <w:rFonts w:ascii="Times New Roman" w:hAnsi="Times New Roman" w:cs="Times New Roman"/>
          <w:sz w:val="24"/>
        </w:rPr>
        <w:t xml:space="preserve">As far as the non-content based threats are concerned, there are three further branches based on which these tests can be categorized. Namely, non-responding, random responding and fixed responding. </w:t>
      </w:r>
      <w:r w:rsidR="00982AF9">
        <w:rPr>
          <w:rFonts w:ascii="Times New Roman" w:hAnsi="Times New Roman" w:cs="Times New Roman"/>
          <w:sz w:val="24"/>
        </w:rPr>
        <w:t xml:space="preserve">Similarly the way to assess content based threats was namely through infrequency scales and </w:t>
      </w:r>
      <w:r w:rsidR="00982AF9">
        <w:rPr>
          <w:rFonts w:ascii="Times New Roman" w:hAnsi="Times New Roman" w:cs="Times New Roman"/>
          <w:sz w:val="24"/>
        </w:rPr>
        <w:lastRenderedPageBreak/>
        <w:t xml:space="preserve">over reporting. </w:t>
      </w:r>
      <w:r w:rsidR="003F3763">
        <w:rPr>
          <w:rFonts w:ascii="Times New Roman" w:hAnsi="Times New Roman" w:cs="Times New Roman"/>
          <w:sz w:val="24"/>
        </w:rPr>
        <w:t xml:space="preserve">As far as administration is concerned, it was determined that the MMPI-2 should only be administered by individuals are that more than 18 years old. This assertion was made because usually individuals that are 18 or more are able to understand the complications and logistics of this process. </w:t>
      </w:r>
      <w:r w:rsidR="003958E8">
        <w:rPr>
          <w:rFonts w:ascii="Times New Roman" w:hAnsi="Times New Roman" w:cs="Times New Roman"/>
          <w:sz w:val="24"/>
        </w:rPr>
        <w:t xml:space="preserve">Similarly the MMPI-A can be administered to individuals who are 14 through 18 considering the purpose of the test was to particularly cater to the adolescents therefore the age limit for this test has been reduced. </w:t>
      </w:r>
      <w:r w:rsidR="00520A76">
        <w:rPr>
          <w:rFonts w:ascii="Times New Roman" w:hAnsi="Times New Roman" w:cs="Times New Roman"/>
          <w:sz w:val="24"/>
        </w:rPr>
        <w:t xml:space="preserve">However there were certain circumstances and goals that were required to be met for individuals so that they could be a part of the MMPI-2 as well as MMPI-A. </w:t>
      </w:r>
      <w:r w:rsidR="003E0E92">
        <w:rPr>
          <w:rFonts w:ascii="Times New Roman" w:hAnsi="Times New Roman" w:cs="Times New Roman"/>
          <w:sz w:val="24"/>
        </w:rPr>
        <w:t xml:space="preserve">It was also determined that the test needs to be taken in a quiet place so that the answers are not affected and the results are valid as well as reliable. It was further established that there were standard instructions for the test to maintain anonymity. Computerization was also made an evident part of the process which made the entire scenario more organized. </w:t>
      </w:r>
      <w:r w:rsidR="006F69E9">
        <w:rPr>
          <w:rFonts w:ascii="Times New Roman" w:hAnsi="Times New Roman" w:cs="Times New Roman"/>
          <w:sz w:val="24"/>
        </w:rPr>
        <w:t xml:space="preserve">Standard scoring templates were created to and profile sheets as well to ensure the credibility of the tests. </w:t>
      </w:r>
      <w:r w:rsidR="00797F50">
        <w:rPr>
          <w:rFonts w:ascii="Times New Roman" w:hAnsi="Times New Roman" w:cs="Times New Roman"/>
          <w:sz w:val="24"/>
        </w:rPr>
        <w:t xml:space="preserve">This was done because manual scoring could be particularly damaging as it would require a lot of effort as well as resources. Computerization was therefore introduced to improve the quality, speed and timing of the interpretations of MMPI-2, MMPI and MMPI-A. </w:t>
      </w:r>
      <w:proofErr w:type="spellStart"/>
      <w:r w:rsidR="00797F50">
        <w:rPr>
          <w:rFonts w:ascii="Times New Roman" w:hAnsi="Times New Roman" w:cs="Times New Roman"/>
          <w:sz w:val="24"/>
        </w:rPr>
        <w:t>Scanable</w:t>
      </w:r>
      <w:proofErr w:type="spellEnd"/>
      <w:r w:rsidR="00797F50">
        <w:rPr>
          <w:rFonts w:ascii="Times New Roman" w:hAnsi="Times New Roman" w:cs="Times New Roman"/>
          <w:sz w:val="24"/>
        </w:rPr>
        <w:t xml:space="preserve"> answers were used for automated scoring so that there would be no room for scrutiny and the testing metric would become widely popular. Cautions regarding scoring and administration are also important to take into account. This list includes ensuring that there is rapport between the respondents and researcher. Individuals under 18 are not included the test booklet shouldn’t leave the lab vicinity. The environment should be controlled Audio and Video tapes should be available for those who have problems understanding the MMPI-A. </w:t>
      </w:r>
    </w:p>
    <w:p w:rsidR="001B0BDD" w:rsidRDefault="001B0BDD" w:rsidP="00B05092">
      <w:pPr>
        <w:spacing w:line="360" w:lineRule="auto"/>
        <w:jc w:val="both"/>
        <w:rPr>
          <w:rFonts w:ascii="Times New Roman" w:hAnsi="Times New Roman" w:cs="Times New Roman"/>
          <w:sz w:val="24"/>
        </w:rPr>
      </w:pPr>
    </w:p>
    <w:p w:rsidR="00B05092" w:rsidRDefault="00B05092" w:rsidP="00B05092">
      <w:pPr>
        <w:spacing w:line="360" w:lineRule="auto"/>
        <w:jc w:val="both"/>
        <w:rPr>
          <w:rFonts w:ascii="Times New Roman" w:hAnsi="Times New Roman" w:cs="Times New Roman"/>
          <w:sz w:val="24"/>
        </w:rPr>
      </w:pPr>
    </w:p>
    <w:p w:rsidR="00B05092" w:rsidRPr="00B05092" w:rsidRDefault="00B05092" w:rsidP="00B05092">
      <w:pPr>
        <w:pStyle w:val="Heading1"/>
      </w:pPr>
      <w:bookmarkStart w:id="15" w:name="_Toc524019220"/>
      <w:r>
        <w:t>Discussion Questions</w:t>
      </w:r>
      <w:bookmarkEnd w:id="15"/>
      <w:r>
        <w:t xml:space="preserve"> </w:t>
      </w:r>
    </w:p>
    <w:p w:rsidR="00B05092" w:rsidRDefault="00B05092" w:rsidP="00B05092">
      <w:pPr>
        <w:spacing w:line="360" w:lineRule="auto"/>
        <w:jc w:val="both"/>
        <w:rPr>
          <w:rFonts w:ascii="Times New Roman" w:hAnsi="Times New Roman" w:cs="Times New Roman"/>
          <w:sz w:val="24"/>
        </w:rPr>
      </w:pPr>
      <w:bookmarkStart w:id="16" w:name="_Toc524019221"/>
      <w:r w:rsidRPr="00081F6C">
        <w:rPr>
          <w:rStyle w:val="Heading3Char"/>
        </w:rPr>
        <w:t>Question 1</w:t>
      </w:r>
      <w:bookmarkEnd w:id="16"/>
      <w:r>
        <w:rPr>
          <w:rFonts w:ascii="Times New Roman" w:hAnsi="Times New Roman" w:cs="Times New Roman"/>
          <w:sz w:val="24"/>
        </w:rPr>
        <w:t>- What is the MMPI? (Page 1)</w:t>
      </w:r>
    </w:p>
    <w:p w:rsidR="00B05092" w:rsidRDefault="00B05092" w:rsidP="00B05092">
      <w:pPr>
        <w:spacing w:line="360" w:lineRule="auto"/>
        <w:jc w:val="both"/>
        <w:rPr>
          <w:rFonts w:ascii="Times New Roman" w:hAnsi="Times New Roman" w:cs="Times New Roman"/>
          <w:sz w:val="24"/>
        </w:rPr>
      </w:pPr>
      <w:bookmarkStart w:id="17" w:name="_Toc524019222"/>
      <w:r w:rsidRPr="00081F6C">
        <w:rPr>
          <w:rStyle w:val="Heading3Char"/>
        </w:rPr>
        <w:t>Question 2</w:t>
      </w:r>
      <w:bookmarkEnd w:id="17"/>
      <w:r>
        <w:rPr>
          <w:rFonts w:ascii="Times New Roman" w:hAnsi="Times New Roman" w:cs="Times New Roman"/>
          <w:sz w:val="24"/>
        </w:rPr>
        <w:t>- How was validity of the MMPI-2 maintained? Name some scales? (Page 1)</w:t>
      </w:r>
    </w:p>
    <w:p w:rsidR="00B05092" w:rsidRDefault="00B05092" w:rsidP="00B05092">
      <w:pPr>
        <w:spacing w:line="360" w:lineRule="auto"/>
        <w:jc w:val="both"/>
        <w:rPr>
          <w:rFonts w:ascii="Times New Roman" w:hAnsi="Times New Roman" w:cs="Times New Roman"/>
          <w:sz w:val="24"/>
        </w:rPr>
      </w:pPr>
      <w:bookmarkStart w:id="18" w:name="_Toc524019223"/>
      <w:r w:rsidRPr="00414463">
        <w:rPr>
          <w:rStyle w:val="Heading3Char"/>
        </w:rPr>
        <w:t xml:space="preserve">Question </w:t>
      </w:r>
      <w:r>
        <w:rPr>
          <w:rStyle w:val="Heading3Char"/>
        </w:rPr>
        <w:t>3</w:t>
      </w:r>
      <w:bookmarkEnd w:id="18"/>
      <w:r>
        <w:rPr>
          <w:rFonts w:ascii="Times New Roman" w:hAnsi="Times New Roman" w:cs="Times New Roman"/>
          <w:sz w:val="24"/>
        </w:rPr>
        <w:t>- How did the need for MMPI-A? Also explain how MMPI evolved over the years. (Page 2)</w:t>
      </w:r>
    </w:p>
    <w:p w:rsidR="00B05092" w:rsidRDefault="00B05092" w:rsidP="00B05092">
      <w:pPr>
        <w:spacing w:line="360" w:lineRule="auto"/>
        <w:jc w:val="both"/>
        <w:rPr>
          <w:rFonts w:ascii="Times New Roman" w:hAnsi="Times New Roman" w:cs="Times New Roman"/>
          <w:sz w:val="24"/>
        </w:rPr>
      </w:pPr>
      <w:bookmarkStart w:id="19" w:name="_Toc524019224"/>
      <w:r w:rsidRPr="00414463">
        <w:rPr>
          <w:rStyle w:val="Heading3Char"/>
        </w:rPr>
        <w:lastRenderedPageBreak/>
        <w:t xml:space="preserve">Question </w:t>
      </w:r>
      <w:r>
        <w:rPr>
          <w:rStyle w:val="Heading3Char"/>
        </w:rPr>
        <w:t>4</w:t>
      </w:r>
      <w:bookmarkEnd w:id="19"/>
      <w:r>
        <w:rPr>
          <w:rFonts w:ascii="Times New Roman" w:hAnsi="Times New Roman" w:cs="Times New Roman"/>
          <w:sz w:val="24"/>
        </w:rPr>
        <w:t>- What is the role of code types in the MMPI process? (Page 2)</w:t>
      </w:r>
    </w:p>
    <w:p w:rsidR="00B05092" w:rsidRPr="00B05092" w:rsidRDefault="00B05092" w:rsidP="00B05092">
      <w:pPr>
        <w:spacing w:line="360" w:lineRule="auto"/>
        <w:jc w:val="both"/>
        <w:rPr>
          <w:rFonts w:ascii="Times New Roman" w:hAnsi="Times New Roman" w:cs="Times New Roman"/>
          <w:sz w:val="24"/>
        </w:rPr>
      </w:pPr>
      <w:bookmarkStart w:id="20" w:name="_Toc524019225"/>
      <w:r w:rsidRPr="00B05092">
        <w:rPr>
          <w:rStyle w:val="Heading3Char"/>
        </w:rPr>
        <w:t>Question 5-</w:t>
      </w:r>
      <w:bookmarkEnd w:id="20"/>
      <w:r w:rsidRPr="00B05092">
        <w:rPr>
          <w:rFonts w:ascii="Times New Roman" w:hAnsi="Times New Roman" w:cs="Times New Roman"/>
          <w:sz w:val="24"/>
        </w:rPr>
        <w:t xml:space="preserve"> Explain two reasons because of which it was determined that the </w:t>
      </w:r>
      <w:proofErr w:type="spellStart"/>
      <w:r w:rsidRPr="00B05092">
        <w:rPr>
          <w:rFonts w:ascii="Times New Roman" w:hAnsi="Times New Roman" w:cs="Times New Roman"/>
          <w:sz w:val="24"/>
        </w:rPr>
        <w:t>the</w:t>
      </w:r>
      <w:proofErr w:type="spellEnd"/>
      <w:r w:rsidRPr="00B05092">
        <w:rPr>
          <w:rFonts w:ascii="Times New Roman" w:hAnsi="Times New Roman" w:cs="Times New Roman"/>
          <w:sz w:val="24"/>
        </w:rPr>
        <w:t xml:space="preserve"> MMPI needed upgrades.</w:t>
      </w:r>
      <w:r>
        <w:rPr>
          <w:rFonts w:ascii="Times New Roman" w:hAnsi="Times New Roman" w:cs="Times New Roman"/>
          <w:sz w:val="24"/>
        </w:rPr>
        <w:t xml:space="preserve"> (Page 4)</w:t>
      </w:r>
    </w:p>
    <w:p w:rsidR="00B05092" w:rsidRPr="00414463" w:rsidRDefault="00B05092" w:rsidP="00B05092">
      <w:pPr>
        <w:spacing w:line="360" w:lineRule="auto"/>
        <w:jc w:val="both"/>
        <w:rPr>
          <w:rFonts w:ascii="Times New Roman" w:hAnsi="Times New Roman" w:cs="Times New Roman"/>
          <w:sz w:val="24"/>
        </w:rPr>
      </w:pPr>
      <w:bookmarkStart w:id="21" w:name="_Toc524019226"/>
      <w:r w:rsidRPr="00B05092">
        <w:rPr>
          <w:rStyle w:val="Heading3Char"/>
        </w:rPr>
        <w:t>Question 6</w:t>
      </w:r>
      <w:bookmarkEnd w:id="21"/>
      <w:r>
        <w:rPr>
          <w:rFonts w:ascii="Times New Roman" w:hAnsi="Times New Roman" w:cs="Times New Roman"/>
          <w:sz w:val="24"/>
        </w:rPr>
        <w:t>- What changes were made in MMPI-2? Elaborate on the changes as well as the need for the changes. (Page 4)</w:t>
      </w:r>
    </w:p>
    <w:p w:rsidR="00B05092" w:rsidRDefault="001B0BDD" w:rsidP="00560411">
      <w:pPr>
        <w:spacing w:line="480" w:lineRule="auto"/>
        <w:jc w:val="both"/>
        <w:rPr>
          <w:rFonts w:ascii="Times New Roman" w:hAnsi="Times New Roman" w:cs="Times New Roman"/>
          <w:sz w:val="24"/>
        </w:rPr>
      </w:pPr>
      <w:bookmarkStart w:id="22" w:name="_Toc524019227"/>
      <w:r w:rsidRPr="001B0BDD">
        <w:rPr>
          <w:rStyle w:val="Heading3Char"/>
        </w:rPr>
        <w:t>Question 7</w:t>
      </w:r>
      <w:bookmarkEnd w:id="22"/>
      <w:r>
        <w:rPr>
          <w:rFonts w:ascii="Times New Roman" w:hAnsi="Times New Roman" w:cs="Times New Roman"/>
          <w:sz w:val="24"/>
        </w:rPr>
        <w:t>- How can validity protocols be assessed? (Page 18)</w:t>
      </w:r>
    </w:p>
    <w:p w:rsidR="001B0BDD" w:rsidRDefault="001B0BDD" w:rsidP="00560411">
      <w:pPr>
        <w:spacing w:line="480" w:lineRule="auto"/>
        <w:jc w:val="both"/>
        <w:rPr>
          <w:rFonts w:ascii="Times New Roman" w:hAnsi="Times New Roman" w:cs="Times New Roman"/>
          <w:sz w:val="24"/>
        </w:rPr>
      </w:pPr>
      <w:bookmarkStart w:id="23" w:name="_Toc524019228"/>
      <w:r w:rsidRPr="001B0BDD">
        <w:rPr>
          <w:rStyle w:val="Heading3Char"/>
        </w:rPr>
        <w:t>Question 8</w:t>
      </w:r>
      <w:bookmarkEnd w:id="23"/>
      <w:r>
        <w:rPr>
          <w:rFonts w:ascii="Times New Roman" w:hAnsi="Times New Roman" w:cs="Times New Roman"/>
          <w:sz w:val="24"/>
        </w:rPr>
        <w:t>-Explain the difference between MMPI2 and MMPI-A? (Page 15)</w:t>
      </w:r>
    </w:p>
    <w:p w:rsidR="001B0BDD" w:rsidRDefault="001B0BDD" w:rsidP="001B0BDD">
      <w:pPr>
        <w:spacing w:line="480" w:lineRule="auto"/>
        <w:jc w:val="both"/>
        <w:rPr>
          <w:rFonts w:ascii="Times New Roman" w:hAnsi="Times New Roman" w:cs="Times New Roman"/>
          <w:sz w:val="24"/>
        </w:rPr>
      </w:pPr>
      <w:bookmarkStart w:id="24" w:name="_Toc524019229"/>
      <w:r w:rsidRPr="001B0BDD">
        <w:rPr>
          <w:rStyle w:val="Heading3Char"/>
        </w:rPr>
        <w:t>Question 9</w:t>
      </w:r>
      <w:bookmarkEnd w:id="24"/>
      <w:r>
        <w:rPr>
          <w:rFonts w:ascii="Times New Roman" w:hAnsi="Times New Roman" w:cs="Times New Roman"/>
          <w:sz w:val="24"/>
        </w:rPr>
        <w:t>- Why did content base approaches begin to be used in interpretation of MMPI?</w:t>
      </w:r>
      <w:r w:rsidR="00B54EA8">
        <w:rPr>
          <w:rFonts w:ascii="Times New Roman" w:hAnsi="Times New Roman" w:cs="Times New Roman"/>
          <w:sz w:val="24"/>
        </w:rPr>
        <w:t xml:space="preserve"> (Page 19)</w:t>
      </w:r>
    </w:p>
    <w:p w:rsidR="001B0BDD" w:rsidRDefault="001B0BDD" w:rsidP="001B0BDD">
      <w:pPr>
        <w:spacing w:line="480" w:lineRule="auto"/>
        <w:jc w:val="both"/>
        <w:rPr>
          <w:rFonts w:ascii="Times New Roman" w:hAnsi="Times New Roman" w:cs="Times New Roman"/>
          <w:sz w:val="24"/>
        </w:rPr>
      </w:pPr>
      <w:bookmarkStart w:id="25" w:name="_Toc524019230"/>
      <w:r w:rsidRPr="00B54EA8">
        <w:rPr>
          <w:rStyle w:val="Heading3Char"/>
        </w:rPr>
        <w:t xml:space="preserve">Question </w:t>
      </w:r>
      <w:r w:rsidR="00B54EA8" w:rsidRPr="00B54EA8">
        <w:rPr>
          <w:rStyle w:val="Heading3Char"/>
        </w:rPr>
        <w:t>10</w:t>
      </w:r>
      <w:bookmarkEnd w:id="25"/>
      <w:r w:rsidR="00B54EA8">
        <w:rPr>
          <w:rFonts w:ascii="Times New Roman" w:hAnsi="Times New Roman" w:cs="Times New Roman"/>
          <w:sz w:val="24"/>
        </w:rPr>
        <w:t>- Explain construct validity and how it can be used?</w:t>
      </w:r>
      <w:r w:rsidR="009452B0">
        <w:rPr>
          <w:rFonts w:ascii="Times New Roman" w:hAnsi="Times New Roman" w:cs="Times New Roman"/>
          <w:sz w:val="24"/>
        </w:rPr>
        <w:t xml:space="preserve"> (Page 18)</w:t>
      </w:r>
    </w:p>
    <w:p w:rsidR="001B0BDD" w:rsidRDefault="00B54EA8" w:rsidP="001B0BDD">
      <w:pPr>
        <w:spacing w:line="480" w:lineRule="auto"/>
        <w:jc w:val="both"/>
        <w:rPr>
          <w:rFonts w:ascii="Times New Roman" w:hAnsi="Times New Roman" w:cs="Times New Roman"/>
          <w:sz w:val="24"/>
        </w:rPr>
      </w:pPr>
      <w:bookmarkStart w:id="26" w:name="_Toc524019231"/>
      <w:r w:rsidRPr="00E52972">
        <w:rPr>
          <w:rStyle w:val="Heading3Char"/>
        </w:rPr>
        <w:t>Question 11</w:t>
      </w:r>
      <w:bookmarkEnd w:id="26"/>
      <w:r>
        <w:rPr>
          <w:rFonts w:ascii="Times New Roman" w:hAnsi="Times New Roman" w:cs="Times New Roman"/>
          <w:sz w:val="24"/>
        </w:rPr>
        <w:t>- Mention the infrequencies of the MMPI-A?</w:t>
      </w:r>
      <w:r w:rsidR="009452B0">
        <w:rPr>
          <w:rFonts w:ascii="Times New Roman" w:hAnsi="Times New Roman" w:cs="Times New Roman"/>
          <w:sz w:val="24"/>
        </w:rPr>
        <w:t xml:space="preserve"> (Page 18)</w:t>
      </w:r>
    </w:p>
    <w:p w:rsidR="001B0BDD" w:rsidRDefault="00E52972" w:rsidP="001B0BDD">
      <w:pPr>
        <w:spacing w:line="480" w:lineRule="auto"/>
        <w:jc w:val="both"/>
        <w:rPr>
          <w:rFonts w:ascii="Times New Roman" w:hAnsi="Times New Roman" w:cs="Times New Roman"/>
          <w:sz w:val="24"/>
        </w:rPr>
      </w:pPr>
      <w:bookmarkStart w:id="27" w:name="_Toc524019232"/>
      <w:r w:rsidRPr="009452B0">
        <w:rPr>
          <w:rStyle w:val="Heading3Char"/>
        </w:rPr>
        <w:t>Question 12</w:t>
      </w:r>
      <w:bookmarkEnd w:id="27"/>
      <w:r>
        <w:rPr>
          <w:rFonts w:ascii="Times New Roman" w:hAnsi="Times New Roman" w:cs="Times New Roman"/>
          <w:sz w:val="24"/>
        </w:rPr>
        <w:t xml:space="preserve">- </w:t>
      </w:r>
      <w:r w:rsidR="009452B0">
        <w:rPr>
          <w:rFonts w:ascii="Times New Roman" w:hAnsi="Times New Roman" w:cs="Times New Roman"/>
          <w:sz w:val="24"/>
        </w:rPr>
        <w:t>What are the content and non content based threats? (Page 17)</w:t>
      </w:r>
    </w:p>
    <w:p w:rsidR="001B0BDD" w:rsidRDefault="009452B0" w:rsidP="001B0BDD">
      <w:pPr>
        <w:spacing w:line="480" w:lineRule="auto"/>
        <w:jc w:val="both"/>
        <w:rPr>
          <w:rFonts w:ascii="Times New Roman" w:hAnsi="Times New Roman" w:cs="Times New Roman"/>
          <w:sz w:val="24"/>
        </w:rPr>
      </w:pPr>
      <w:bookmarkStart w:id="28" w:name="_Toc524019233"/>
      <w:r w:rsidRPr="00856097">
        <w:rPr>
          <w:rStyle w:val="Heading3Char"/>
        </w:rPr>
        <w:t>Question 13</w:t>
      </w:r>
      <w:bookmarkEnd w:id="28"/>
      <w:r w:rsidR="00856097">
        <w:rPr>
          <w:rFonts w:ascii="Times New Roman" w:hAnsi="Times New Roman" w:cs="Times New Roman"/>
          <w:sz w:val="24"/>
        </w:rPr>
        <w:t>- Explain what under reporting is and how it can be threatening? (Page 19)</w:t>
      </w:r>
    </w:p>
    <w:p w:rsidR="001B0BDD" w:rsidRDefault="009452B0" w:rsidP="001B0BDD">
      <w:pPr>
        <w:spacing w:line="480" w:lineRule="auto"/>
        <w:jc w:val="both"/>
        <w:rPr>
          <w:rFonts w:ascii="Times New Roman" w:hAnsi="Times New Roman" w:cs="Times New Roman"/>
          <w:sz w:val="24"/>
        </w:rPr>
      </w:pPr>
      <w:bookmarkStart w:id="29" w:name="_Toc524019234"/>
      <w:r w:rsidRPr="00CB57A1">
        <w:rPr>
          <w:rStyle w:val="Heading3Char"/>
        </w:rPr>
        <w:t>Question 14</w:t>
      </w:r>
      <w:bookmarkEnd w:id="29"/>
      <w:r w:rsidR="00856097">
        <w:rPr>
          <w:rFonts w:ascii="Times New Roman" w:hAnsi="Times New Roman" w:cs="Times New Roman"/>
          <w:sz w:val="24"/>
        </w:rPr>
        <w:t xml:space="preserve">- </w:t>
      </w:r>
      <w:r w:rsidR="00CB57A1">
        <w:rPr>
          <w:rFonts w:ascii="Times New Roman" w:hAnsi="Times New Roman" w:cs="Times New Roman"/>
          <w:sz w:val="24"/>
        </w:rPr>
        <w:t>Assess how reliability and validity of the MMPI-2 can be assessed?</w:t>
      </w:r>
      <w:r w:rsidR="00566477">
        <w:rPr>
          <w:rFonts w:ascii="Times New Roman" w:hAnsi="Times New Roman" w:cs="Times New Roman"/>
          <w:sz w:val="24"/>
        </w:rPr>
        <w:t xml:space="preserve"> (Page 22)</w:t>
      </w:r>
    </w:p>
    <w:p w:rsidR="001B0BDD" w:rsidRDefault="009452B0" w:rsidP="001B0BDD">
      <w:pPr>
        <w:spacing w:line="480" w:lineRule="auto"/>
        <w:jc w:val="both"/>
        <w:rPr>
          <w:rFonts w:ascii="Times New Roman" w:hAnsi="Times New Roman" w:cs="Times New Roman"/>
          <w:sz w:val="24"/>
        </w:rPr>
      </w:pPr>
      <w:bookmarkStart w:id="30" w:name="_Toc524019235"/>
      <w:r w:rsidRPr="00566477">
        <w:rPr>
          <w:rStyle w:val="Heading3Char"/>
        </w:rPr>
        <w:t>Question 15</w:t>
      </w:r>
      <w:bookmarkEnd w:id="30"/>
      <w:r w:rsidR="00CB57A1">
        <w:rPr>
          <w:rFonts w:ascii="Times New Roman" w:hAnsi="Times New Roman" w:cs="Times New Roman"/>
          <w:sz w:val="24"/>
        </w:rPr>
        <w:t xml:space="preserve">- </w:t>
      </w:r>
      <w:r w:rsidR="00566477">
        <w:rPr>
          <w:rFonts w:ascii="Times New Roman" w:hAnsi="Times New Roman" w:cs="Times New Roman"/>
          <w:sz w:val="24"/>
        </w:rPr>
        <w:t>How can standard scoring templates be used? (Page 23)</w:t>
      </w:r>
    </w:p>
    <w:p w:rsidR="001B0BDD" w:rsidRDefault="009452B0" w:rsidP="001B0BDD">
      <w:pPr>
        <w:spacing w:line="480" w:lineRule="auto"/>
        <w:jc w:val="both"/>
        <w:rPr>
          <w:rFonts w:ascii="Times New Roman" w:hAnsi="Times New Roman" w:cs="Times New Roman"/>
          <w:sz w:val="24"/>
        </w:rPr>
      </w:pPr>
      <w:bookmarkStart w:id="31" w:name="_Toc524019236"/>
      <w:r w:rsidRPr="00566477">
        <w:rPr>
          <w:rStyle w:val="Heading3Char"/>
        </w:rPr>
        <w:t>Question 16</w:t>
      </w:r>
      <w:bookmarkEnd w:id="31"/>
      <w:r w:rsidR="00566477">
        <w:rPr>
          <w:rFonts w:ascii="Times New Roman" w:hAnsi="Times New Roman" w:cs="Times New Roman"/>
          <w:sz w:val="24"/>
        </w:rPr>
        <w:t xml:space="preserve">- </w:t>
      </w:r>
      <w:r w:rsidR="00DA1C31">
        <w:rPr>
          <w:rFonts w:ascii="Times New Roman" w:hAnsi="Times New Roman" w:cs="Times New Roman"/>
          <w:sz w:val="24"/>
        </w:rPr>
        <w:t>What is the role of computerization in this process? (Page 28)</w:t>
      </w:r>
    </w:p>
    <w:p w:rsidR="00DA1C31" w:rsidRDefault="00DA1C31" w:rsidP="001B0BDD">
      <w:pPr>
        <w:spacing w:line="480" w:lineRule="auto"/>
        <w:jc w:val="both"/>
        <w:rPr>
          <w:rFonts w:ascii="Times New Roman" w:hAnsi="Times New Roman" w:cs="Times New Roman"/>
          <w:sz w:val="24"/>
        </w:rPr>
      </w:pPr>
    </w:p>
    <w:p w:rsidR="001B0BDD" w:rsidRDefault="009452B0" w:rsidP="001B0BDD">
      <w:pPr>
        <w:spacing w:line="480" w:lineRule="auto"/>
        <w:jc w:val="both"/>
        <w:rPr>
          <w:rFonts w:ascii="Times New Roman" w:hAnsi="Times New Roman" w:cs="Times New Roman"/>
          <w:sz w:val="24"/>
        </w:rPr>
      </w:pPr>
      <w:bookmarkStart w:id="32" w:name="_Toc524019237"/>
      <w:r w:rsidRPr="00DA1C31">
        <w:rPr>
          <w:rStyle w:val="Heading3Char"/>
        </w:rPr>
        <w:t>Question 17</w:t>
      </w:r>
      <w:bookmarkEnd w:id="32"/>
      <w:r w:rsidR="00DA1C31">
        <w:rPr>
          <w:rFonts w:ascii="Times New Roman" w:hAnsi="Times New Roman" w:cs="Times New Roman"/>
          <w:sz w:val="24"/>
        </w:rPr>
        <w:t>- Mention two applications of MMPI-2 and explain them in detail. (Page 30)</w:t>
      </w:r>
    </w:p>
    <w:p w:rsidR="001B0BDD" w:rsidRDefault="009452B0" w:rsidP="001B0BDD">
      <w:pPr>
        <w:spacing w:line="480" w:lineRule="auto"/>
        <w:jc w:val="both"/>
        <w:rPr>
          <w:rFonts w:ascii="Times New Roman" w:hAnsi="Times New Roman" w:cs="Times New Roman"/>
          <w:sz w:val="24"/>
        </w:rPr>
      </w:pPr>
      <w:bookmarkStart w:id="33" w:name="_Toc524019238"/>
      <w:r w:rsidRPr="00DA1C31">
        <w:rPr>
          <w:rStyle w:val="Heading3Char"/>
        </w:rPr>
        <w:lastRenderedPageBreak/>
        <w:t>Question 18</w:t>
      </w:r>
      <w:bookmarkEnd w:id="33"/>
      <w:r w:rsidR="00DA1C31">
        <w:rPr>
          <w:rFonts w:ascii="Times New Roman" w:hAnsi="Times New Roman" w:cs="Times New Roman"/>
          <w:sz w:val="24"/>
        </w:rPr>
        <w:t>- What are the limitations of using MMPI-2, shed light on them elaborately. (Page 32)</w:t>
      </w:r>
    </w:p>
    <w:p w:rsidR="001B0BDD" w:rsidRDefault="009452B0" w:rsidP="001B0BDD">
      <w:pPr>
        <w:spacing w:line="480" w:lineRule="auto"/>
        <w:jc w:val="both"/>
        <w:rPr>
          <w:rFonts w:ascii="Times New Roman" w:hAnsi="Times New Roman" w:cs="Times New Roman"/>
          <w:sz w:val="24"/>
        </w:rPr>
      </w:pPr>
      <w:bookmarkStart w:id="34" w:name="_Toc524019239"/>
      <w:r w:rsidRPr="0090622E">
        <w:rPr>
          <w:rStyle w:val="Heading3Char"/>
        </w:rPr>
        <w:t>Question 19</w:t>
      </w:r>
      <w:bookmarkEnd w:id="34"/>
      <w:r w:rsidR="00DA1C31">
        <w:rPr>
          <w:rFonts w:ascii="Times New Roman" w:hAnsi="Times New Roman" w:cs="Times New Roman"/>
          <w:sz w:val="24"/>
        </w:rPr>
        <w:t xml:space="preserve">- </w:t>
      </w:r>
      <w:r w:rsidR="0090622E">
        <w:rPr>
          <w:rFonts w:ascii="Times New Roman" w:hAnsi="Times New Roman" w:cs="Times New Roman"/>
          <w:sz w:val="24"/>
        </w:rPr>
        <w:t>As far as the cross cultural considerations are concerned, how can the MMPI be used in different cultures?</w:t>
      </w:r>
      <w:r w:rsidR="007E29C5">
        <w:rPr>
          <w:rFonts w:ascii="Times New Roman" w:hAnsi="Times New Roman" w:cs="Times New Roman"/>
          <w:sz w:val="24"/>
        </w:rPr>
        <w:t xml:space="preserve"> (Page 33)</w:t>
      </w:r>
    </w:p>
    <w:p w:rsidR="001B0BDD" w:rsidRDefault="009452B0" w:rsidP="001B0BDD">
      <w:pPr>
        <w:spacing w:line="480" w:lineRule="auto"/>
        <w:jc w:val="both"/>
        <w:rPr>
          <w:rFonts w:ascii="Times New Roman" w:hAnsi="Times New Roman" w:cs="Times New Roman"/>
          <w:sz w:val="24"/>
        </w:rPr>
      </w:pPr>
      <w:bookmarkStart w:id="35" w:name="_Toc524019240"/>
      <w:r w:rsidRPr="0016330F">
        <w:rPr>
          <w:rStyle w:val="Heading3Char"/>
        </w:rPr>
        <w:t>Question 20</w:t>
      </w:r>
      <w:bookmarkEnd w:id="35"/>
      <w:r w:rsidR="0090622E">
        <w:rPr>
          <w:rFonts w:ascii="Times New Roman" w:hAnsi="Times New Roman" w:cs="Times New Roman"/>
          <w:sz w:val="24"/>
        </w:rPr>
        <w:t xml:space="preserve">- </w:t>
      </w:r>
      <w:r w:rsidR="0016330F">
        <w:rPr>
          <w:rFonts w:ascii="Times New Roman" w:hAnsi="Times New Roman" w:cs="Times New Roman"/>
          <w:sz w:val="24"/>
        </w:rPr>
        <w:t>Please elaborate the current controversies and critiques of MMPI.</w:t>
      </w:r>
      <w:r w:rsidR="007E29C5">
        <w:rPr>
          <w:rFonts w:ascii="Times New Roman" w:hAnsi="Times New Roman" w:cs="Times New Roman"/>
          <w:sz w:val="24"/>
        </w:rPr>
        <w:t xml:space="preserve"> (Page 35)</w:t>
      </w:r>
    </w:p>
    <w:p w:rsidR="0016330F" w:rsidRDefault="0016330F" w:rsidP="001B0BDD">
      <w:pPr>
        <w:spacing w:line="480" w:lineRule="auto"/>
        <w:jc w:val="both"/>
        <w:rPr>
          <w:rFonts w:ascii="Times New Roman" w:hAnsi="Times New Roman" w:cs="Times New Roman"/>
          <w:sz w:val="24"/>
        </w:rPr>
      </w:pPr>
      <w:bookmarkStart w:id="36" w:name="_Toc524019241"/>
      <w:r w:rsidRPr="0016330F">
        <w:rPr>
          <w:rStyle w:val="Heading3Char"/>
        </w:rPr>
        <w:t>Question 21</w:t>
      </w:r>
      <w:bookmarkEnd w:id="36"/>
      <w:r>
        <w:rPr>
          <w:rFonts w:ascii="Times New Roman" w:hAnsi="Times New Roman" w:cs="Times New Roman"/>
          <w:sz w:val="24"/>
        </w:rPr>
        <w:t xml:space="preserve">- </w:t>
      </w:r>
      <w:r w:rsidR="00383C44">
        <w:rPr>
          <w:rFonts w:ascii="Times New Roman" w:hAnsi="Times New Roman" w:cs="Times New Roman"/>
          <w:sz w:val="24"/>
        </w:rPr>
        <w:t xml:space="preserve">There are numerous clinical dilemmas because of which diagnosis </w:t>
      </w:r>
      <w:r w:rsidR="007E29C5">
        <w:rPr>
          <w:rFonts w:ascii="Times New Roman" w:hAnsi="Times New Roman" w:cs="Times New Roman"/>
          <w:sz w:val="24"/>
        </w:rPr>
        <w:t>becomes problematic. State some of them. (Page 37)</w:t>
      </w:r>
    </w:p>
    <w:p w:rsidR="007E29C5" w:rsidRDefault="007E29C5" w:rsidP="001B0BDD">
      <w:pPr>
        <w:spacing w:line="480" w:lineRule="auto"/>
        <w:jc w:val="both"/>
        <w:rPr>
          <w:rFonts w:ascii="Times New Roman" w:hAnsi="Times New Roman" w:cs="Times New Roman"/>
          <w:sz w:val="24"/>
        </w:rPr>
      </w:pPr>
    </w:p>
    <w:p w:rsidR="001B0BDD" w:rsidRPr="00560411" w:rsidRDefault="001B0BDD" w:rsidP="00560411">
      <w:pPr>
        <w:spacing w:line="480" w:lineRule="auto"/>
        <w:jc w:val="both"/>
        <w:rPr>
          <w:rFonts w:ascii="Times New Roman" w:hAnsi="Times New Roman" w:cs="Times New Roman"/>
          <w:sz w:val="24"/>
        </w:rPr>
      </w:pPr>
    </w:p>
    <w:sectPr w:rsidR="001B0BDD" w:rsidRPr="00560411" w:rsidSect="00B07CD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70C2C"/>
    <w:rsid w:val="00000240"/>
    <w:rsid w:val="00011DF4"/>
    <w:rsid w:val="00021340"/>
    <w:rsid w:val="00037DDE"/>
    <w:rsid w:val="00081F6C"/>
    <w:rsid w:val="0008643B"/>
    <w:rsid w:val="00091C5A"/>
    <w:rsid w:val="000D67BE"/>
    <w:rsid w:val="000E051F"/>
    <w:rsid w:val="00110FB5"/>
    <w:rsid w:val="001170A2"/>
    <w:rsid w:val="00123B93"/>
    <w:rsid w:val="0016330F"/>
    <w:rsid w:val="00181613"/>
    <w:rsid w:val="001B0BDD"/>
    <w:rsid w:val="00205517"/>
    <w:rsid w:val="00241504"/>
    <w:rsid w:val="00241C7D"/>
    <w:rsid w:val="00275B47"/>
    <w:rsid w:val="00285EA3"/>
    <w:rsid w:val="002C75DD"/>
    <w:rsid w:val="002C7845"/>
    <w:rsid w:val="002D0AFA"/>
    <w:rsid w:val="002D3EBD"/>
    <w:rsid w:val="002D446D"/>
    <w:rsid w:val="002D5289"/>
    <w:rsid w:val="00304A86"/>
    <w:rsid w:val="0032214B"/>
    <w:rsid w:val="003744C9"/>
    <w:rsid w:val="00383C44"/>
    <w:rsid w:val="003958E8"/>
    <w:rsid w:val="003B40DA"/>
    <w:rsid w:val="003E0E92"/>
    <w:rsid w:val="003E6C3B"/>
    <w:rsid w:val="003F3763"/>
    <w:rsid w:val="004127ED"/>
    <w:rsid w:val="00414463"/>
    <w:rsid w:val="00440202"/>
    <w:rsid w:val="00440BB2"/>
    <w:rsid w:val="00451B74"/>
    <w:rsid w:val="004A3FB3"/>
    <w:rsid w:val="004B0D63"/>
    <w:rsid w:val="004D0F2C"/>
    <w:rsid w:val="004F1F1F"/>
    <w:rsid w:val="004F614C"/>
    <w:rsid w:val="004F7D4D"/>
    <w:rsid w:val="00500D69"/>
    <w:rsid w:val="00504B4E"/>
    <w:rsid w:val="00513535"/>
    <w:rsid w:val="0051589C"/>
    <w:rsid w:val="00520A76"/>
    <w:rsid w:val="0055311A"/>
    <w:rsid w:val="005563D6"/>
    <w:rsid w:val="005575E3"/>
    <w:rsid w:val="00560411"/>
    <w:rsid w:val="00560E79"/>
    <w:rsid w:val="00566477"/>
    <w:rsid w:val="0058799A"/>
    <w:rsid w:val="005D304E"/>
    <w:rsid w:val="005E4D28"/>
    <w:rsid w:val="0061778B"/>
    <w:rsid w:val="006445B8"/>
    <w:rsid w:val="00685B44"/>
    <w:rsid w:val="006B4502"/>
    <w:rsid w:val="006B6945"/>
    <w:rsid w:val="006C6B00"/>
    <w:rsid w:val="006E4E01"/>
    <w:rsid w:val="006F69E9"/>
    <w:rsid w:val="00701760"/>
    <w:rsid w:val="00732CF1"/>
    <w:rsid w:val="00736AD7"/>
    <w:rsid w:val="007522F7"/>
    <w:rsid w:val="00756F7A"/>
    <w:rsid w:val="007833E7"/>
    <w:rsid w:val="0078361C"/>
    <w:rsid w:val="00790DC6"/>
    <w:rsid w:val="00797F50"/>
    <w:rsid w:val="007E29C5"/>
    <w:rsid w:val="00835BDE"/>
    <w:rsid w:val="00856097"/>
    <w:rsid w:val="00871F11"/>
    <w:rsid w:val="00885495"/>
    <w:rsid w:val="008B3A48"/>
    <w:rsid w:val="008C3415"/>
    <w:rsid w:val="008F0AA5"/>
    <w:rsid w:val="00900A83"/>
    <w:rsid w:val="0090622E"/>
    <w:rsid w:val="00907657"/>
    <w:rsid w:val="009221E7"/>
    <w:rsid w:val="009236FE"/>
    <w:rsid w:val="0093131C"/>
    <w:rsid w:val="009452B0"/>
    <w:rsid w:val="00970C2C"/>
    <w:rsid w:val="00982AF9"/>
    <w:rsid w:val="00983E1A"/>
    <w:rsid w:val="009A60C6"/>
    <w:rsid w:val="009F1C54"/>
    <w:rsid w:val="009F6B73"/>
    <w:rsid w:val="00A71927"/>
    <w:rsid w:val="00A95812"/>
    <w:rsid w:val="00B05092"/>
    <w:rsid w:val="00B07CDB"/>
    <w:rsid w:val="00B1746D"/>
    <w:rsid w:val="00B54EA8"/>
    <w:rsid w:val="00B614CA"/>
    <w:rsid w:val="00B91BED"/>
    <w:rsid w:val="00BA69C3"/>
    <w:rsid w:val="00BB5BAC"/>
    <w:rsid w:val="00BD43B8"/>
    <w:rsid w:val="00BF39BE"/>
    <w:rsid w:val="00BF3ADB"/>
    <w:rsid w:val="00C10F32"/>
    <w:rsid w:val="00C16CF6"/>
    <w:rsid w:val="00CB57A1"/>
    <w:rsid w:val="00CC7AAC"/>
    <w:rsid w:val="00D30EB2"/>
    <w:rsid w:val="00D56928"/>
    <w:rsid w:val="00D60F23"/>
    <w:rsid w:val="00D71D28"/>
    <w:rsid w:val="00DA1C31"/>
    <w:rsid w:val="00DB3073"/>
    <w:rsid w:val="00DC0841"/>
    <w:rsid w:val="00DD3E74"/>
    <w:rsid w:val="00DD42CA"/>
    <w:rsid w:val="00DD7A74"/>
    <w:rsid w:val="00DF2935"/>
    <w:rsid w:val="00E132D7"/>
    <w:rsid w:val="00E177AD"/>
    <w:rsid w:val="00E20343"/>
    <w:rsid w:val="00E25C71"/>
    <w:rsid w:val="00E40C0A"/>
    <w:rsid w:val="00E45A87"/>
    <w:rsid w:val="00E52972"/>
    <w:rsid w:val="00E54620"/>
    <w:rsid w:val="00E808F9"/>
    <w:rsid w:val="00ED303E"/>
    <w:rsid w:val="00ED556E"/>
    <w:rsid w:val="00EF473C"/>
    <w:rsid w:val="00EF4F43"/>
    <w:rsid w:val="00F03B49"/>
    <w:rsid w:val="00F17332"/>
    <w:rsid w:val="00F20A59"/>
    <w:rsid w:val="00F415D4"/>
    <w:rsid w:val="00F60436"/>
    <w:rsid w:val="00F722EA"/>
    <w:rsid w:val="00F75D99"/>
    <w:rsid w:val="00F76CF4"/>
    <w:rsid w:val="00FA5ED9"/>
    <w:rsid w:val="00FD48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CDB"/>
  </w:style>
  <w:style w:type="paragraph" w:styleId="Heading1">
    <w:name w:val="heading 1"/>
    <w:basedOn w:val="Normal"/>
    <w:next w:val="Normal"/>
    <w:link w:val="Heading1Char"/>
    <w:uiPriority w:val="9"/>
    <w:qFormat/>
    <w:rsid w:val="00081F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81F6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81F6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0765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07657"/>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081F6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81F6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81F6C"/>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5D304E"/>
    <w:pPr>
      <w:outlineLvl w:val="9"/>
    </w:pPr>
  </w:style>
  <w:style w:type="paragraph" w:styleId="TOC1">
    <w:name w:val="toc 1"/>
    <w:basedOn w:val="Normal"/>
    <w:next w:val="Normal"/>
    <w:autoRedefine/>
    <w:uiPriority w:val="39"/>
    <w:unhideWhenUsed/>
    <w:rsid w:val="005D304E"/>
    <w:pPr>
      <w:spacing w:after="100"/>
    </w:pPr>
  </w:style>
  <w:style w:type="paragraph" w:styleId="TOC2">
    <w:name w:val="toc 2"/>
    <w:basedOn w:val="Normal"/>
    <w:next w:val="Normal"/>
    <w:autoRedefine/>
    <w:uiPriority w:val="39"/>
    <w:unhideWhenUsed/>
    <w:rsid w:val="005D304E"/>
    <w:pPr>
      <w:spacing w:after="100"/>
      <w:ind w:left="220"/>
    </w:pPr>
  </w:style>
  <w:style w:type="paragraph" w:styleId="TOC3">
    <w:name w:val="toc 3"/>
    <w:basedOn w:val="Normal"/>
    <w:next w:val="Normal"/>
    <w:autoRedefine/>
    <w:uiPriority w:val="39"/>
    <w:unhideWhenUsed/>
    <w:rsid w:val="005D304E"/>
    <w:pPr>
      <w:spacing w:after="100"/>
      <w:ind w:left="440"/>
    </w:pPr>
  </w:style>
  <w:style w:type="character" w:styleId="Hyperlink">
    <w:name w:val="Hyperlink"/>
    <w:basedOn w:val="DefaultParagraphFont"/>
    <w:uiPriority w:val="99"/>
    <w:unhideWhenUsed/>
    <w:rsid w:val="005D304E"/>
    <w:rPr>
      <w:color w:val="0000FF" w:themeColor="hyperlink"/>
      <w:u w:val="single"/>
    </w:rPr>
  </w:style>
  <w:style w:type="paragraph" w:styleId="BalloonText">
    <w:name w:val="Balloon Text"/>
    <w:basedOn w:val="Normal"/>
    <w:link w:val="BalloonTextChar"/>
    <w:uiPriority w:val="99"/>
    <w:semiHidden/>
    <w:unhideWhenUsed/>
    <w:rsid w:val="005D30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30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XSL" StyleName="Harvard - Anglia*"/>
</file>

<file path=customXml/itemProps1.xml><?xml version="1.0" encoding="utf-8"?>
<ds:datastoreItem xmlns:ds="http://schemas.openxmlformats.org/officeDocument/2006/customXml" ds:itemID="{F47D1650-107F-4751-BB70-F6031D0EB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12</Pages>
  <Words>3258</Words>
  <Characters>18574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DE11</cp:lastModifiedBy>
  <cp:revision>140</cp:revision>
  <dcterms:created xsi:type="dcterms:W3CDTF">2018-09-03T09:33:00Z</dcterms:created>
  <dcterms:modified xsi:type="dcterms:W3CDTF">2018-09-06T13:29:00Z</dcterms:modified>
</cp:coreProperties>
</file>